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A4" w:rsidRPr="00DC56D5" w:rsidRDefault="00256BA4" w:rsidP="004E5FA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56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Зачем нужно выкладывать ребёнка на живот?</w:t>
      </w:r>
    </w:p>
    <w:p w:rsidR="004E5FA4" w:rsidRPr="00DC56D5" w:rsidRDefault="004E5FA4" w:rsidP="004E5F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нужно выкладывать на живот для того, чтобы:</w:t>
      </w:r>
    </w:p>
    <w:p w:rsidR="004E5FA4" w:rsidRPr="00DC56D5" w:rsidRDefault="004E5FA4" w:rsidP="004E5F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укреплялись мышцы шеи, спины и рук</w:t>
      </w:r>
    </w:p>
    <w:p w:rsidR="004E5FA4" w:rsidRPr="00DC56D5" w:rsidRDefault="004E5FA4" w:rsidP="004E5F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формировался</w:t>
      </w:r>
      <w:bookmarkStart w:id="0" w:name="_GoBack"/>
      <w:bookmarkEnd w:id="0"/>
      <w:r w:rsidRPr="00DC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шейный лордоз, необходимый для правильной осанки и здоровья спины в будущем</w:t>
      </w:r>
    </w:p>
    <w:p w:rsidR="004E5FA4" w:rsidRPr="00DC56D5" w:rsidRDefault="004E5FA4" w:rsidP="004E5F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проводилась профилактика плоского затылка</w:t>
      </w:r>
    </w:p>
    <w:p w:rsidR="004E5FA4" w:rsidRPr="00DC56D5" w:rsidRDefault="004E5FA4" w:rsidP="004E5F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проходили быстрее и легче младенческие колики</w:t>
      </w:r>
    </w:p>
    <w:p w:rsidR="004E5FA4" w:rsidRPr="00DC56D5" w:rsidRDefault="004E5FA4" w:rsidP="00DC56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тренировалось грудничковое зрение за счет попадания большего количества предметов в поле зрения малыша</w:t>
      </w:r>
    </w:p>
    <w:p w:rsidR="00DC56D5" w:rsidRPr="00DC56D5" w:rsidRDefault="00DC56D5" w:rsidP="00DC56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A4" w:rsidRDefault="00256BA4" w:rsidP="004E5F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6D5">
        <w:rPr>
          <w:rFonts w:ascii="Times New Roman" w:hAnsi="Times New Roman" w:cs="Times New Roman"/>
          <w:sz w:val="28"/>
          <w:szCs w:val="28"/>
          <w:shd w:val="clear" w:color="auto" w:fill="FFFFFF"/>
        </w:rPr>
        <w:t>Выкладывание ребёнка на животик даёт мышцам тела необходимую нагрузку и способствует развитию групп мышц, которые отвечают за функцию поддержания позвоночника, таза и бёдер в стабильном положении.</w:t>
      </w:r>
      <w:r w:rsidRPr="00DC56D5">
        <w:rPr>
          <w:rFonts w:ascii="Times New Roman" w:hAnsi="Times New Roman" w:cs="Times New Roman"/>
          <w:sz w:val="28"/>
          <w:szCs w:val="28"/>
        </w:rPr>
        <w:br/>
      </w:r>
      <w:r w:rsidRPr="00DC56D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ребёнка слабые мышцы, то ему будет намного сложнее переворачиваться с живота на спину и наоборот.</w:t>
      </w:r>
      <w:r w:rsidRPr="00DC56D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Важно регулярно выкладывать ребёнка на живот, </w:t>
      </w:r>
      <w:r w:rsidRPr="004E5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ни в коем случае не о</w:t>
      </w:r>
      <w:r w:rsidR="004E5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ставляйте малыша без присмотра.</w:t>
      </w:r>
    </w:p>
    <w:p w:rsidR="004E5FA4" w:rsidRDefault="00256BA4" w:rsidP="004E5F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положите ребёнка на животик и попробуйте привлечь его внимание яркой игрушкой или погремушкой. Увеличивайте время игры в этом положении постепенно, ориентируясь на физические возможности малыша. Постепенно ребёнок научится держать голову, после этог</w:t>
      </w:r>
      <w:r w:rsidR="004E5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- опираться на ручки и ножки.</w:t>
      </w:r>
    </w:p>
    <w:p w:rsidR="00CC22CD" w:rsidRPr="00DC56D5" w:rsidRDefault="00256BA4" w:rsidP="004E5F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6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Самое главное! Не забывайте хвалить малыша! Вы будете гордиться успехами своё ребёнка и радоваться, что помогаете ему </w:t>
      </w:r>
      <w:proofErr w:type="spellStart"/>
      <w:r w:rsidRPr="00DC56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раcти</w:t>
      </w:r>
      <w:proofErr w:type="spellEnd"/>
      <w:r w:rsidRPr="00DC56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развиваться.</w:t>
      </w:r>
    </w:p>
    <w:p w:rsidR="004E5FA4" w:rsidRPr="004E5FA4" w:rsidRDefault="004E5F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5FA4" w:rsidRPr="004E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F3"/>
    <w:rsid w:val="00256BA4"/>
    <w:rsid w:val="004C78F3"/>
    <w:rsid w:val="004E5FA4"/>
    <w:rsid w:val="00CC22CD"/>
    <w:rsid w:val="00D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3203"/>
  <w15:chartTrackingRefBased/>
  <w15:docId w15:val="{A5A54C32-48E2-4AA1-97B9-EDEB885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2023-09-04T08:38:00Z</dcterms:created>
  <dcterms:modified xsi:type="dcterms:W3CDTF">2023-11-10T05:43:00Z</dcterms:modified>
</cp:coreProperties>
</file>