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67" w:rsidRDefault="00920D67" w:rsidP="00920D67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2A5885"/>
          <w:sz w:val="20"/>
          <w:szCs w:val="20"/>
          <w:lang w:eastAsia="ru-RU"/>
        </w:rPr>
        <w:drawing>
          <wp:inline distT="0" distB="0" distL="0" distR="0" wp14:anchorId="07A756C3" wp14:editId="39B8285E">
            <wp:extent cx="5940425" cy="3564255"/>
            <wp:effectExtent l="0" t="0" r="3175" b="0"/>
            <wp:docPr id="1" name="Рисунок 1" descr="https://pp.userapi.com/c840434/v840434011/10a86/QkLcM5R1NS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pp.userapi.com/c840434/v840434011/10a86/QkLcM5R1NS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0D67" w:rsidRPr="00920D67" w:rsidRDefault="00920D67" w:rsidP="00920D67">
      <w:pPr>
        <w:pStyle w:val="a3"/>
        <w:numPr>
          <w:ilvl w:val="0"/>
          <w:numId w:val="1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D67">
        <w:rPr>
          <w:rFonts w:ascii="Times New Roman" w:hAnsi="Times New Roman" w:cs="Times New Roman"/>
          <w:color w:val="000000"/>
          <w:sz w:val="28"/>
          <w:szCs w:val="28"/>
        </w:rPr>
        <w:t>ИГР</w:t>
      </w:r>
      <w:r w:rsidRPr="00920D67">
        <w:rPr>
          <w:rFonts w:ascii="Times New Roman" w:hAnsi="Times New Roman" w:cs="Times New Roman"/>
          <w:color w:val="000000"/>
          <w:sz w:val="28"/>
          <w:szCs w:val="28"/>
        </w:rPr>
        <w:t>Ы для НЕУВЕРЕННЫХ в СЕБЕ ДЕТЕЙ</w:t>
      </w: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67">
        <w:rPr>
          <w:rFonts w:ascii="Times New Roman" w:hAnsi="Times New Roman" w:cs="Times New Roman"/>
          <w:color w:val="000000"/>
          <w:sz w:val="28"/>
          <w:szCs w:val="28"/>
        </w:rPr>
        <w:t xml:space="preserve">Время диктует свои условия. И сегодня тихим и скромным людям (к сожалению) иногда приходится очень тяжело. Но это совсем не означает, что с такими характеристиками нельзя быть уверенным в себе и уметь защищаться. Это касается и детей. Можно, конечно, быть добрым и скромным, но уметь постоять за себя. Только иногда стоит этому немного </w:t>
      </w:r>
      <w:proofErr w:type="gramStart"/>
      <w:r w:rsidRPr="00920D67">
        <w:rPr>
          <w:rFonts w:ascii="Times New Roman" w:hAnsi="Times New Roman" w:cs="Times New Roman"/>
          <w:color w:val="000000"/>
          <w:sz w:val="28"/>
          <w:szCs w:val="28"/>
        </w:rPr>
        <w:t>подучиться..</w:t>
      </w:r>
      <w:proofErr w:type="gramEnd"/>
      <w:r w:rsidRPr="00920D67">
        <w:rPr>
          <w:rFonts w:ascii="Times New Roman" w:hAnsi="Times New Roman" w:cs="Times New Roman"/>
          <w:color w:val="000000"/>
          <w:sz w:val="28"/>
          <w:szCs w:val="28"/>
        </w:rPr>
        <w:t xml:space="preserve"> При помощи игр, повышающих самооценку. В каждой из таких игр ребенку дается возможность побыть лидером и попытаться самому преодолеть различные препятствия, для того чтобы самостоятельно выполнить поставленную задачу (наприм</w:t>
      </w:r>
      <w:r w:rsidRPr="00920D67">
        <w:rPr>
          <w:rFonts w:ascii="Times New Roman" w:hAnsi="Times New Roman" w:cs="Times New Roman"/>
          <w:color w:val="000000"/>
          <w:sz w:val="28"/>
          <w:szCs w:val="28"/>
        </w:rPr>
        <w:t>ер, выбраться из сети и т.д.).</w:t>
      </w: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67">
        <w:rPr>
          <w:rFonts w:ascii="Times New Roman" w:hAnsi="Times New Roman" w:cs="Times New Roman"/>
          <w:color w:val="000000"/>
          <w:sz w:val="28"/>
          <w:szCs w:val="28"/>
        </w:rPr>
        <w:t>Пастушок (с 6 лет).</w:t>
      </w: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67">
        <w:rPr>
          <w:rFonts w:ascii="Times New Roman" w:hAnsi="Times New Roman" w:cs="Times New Roman"/>
          <w:color w:val="000000"/>
          <w:sz w:val="28"/>
          <w:szCs w:val="28"/>
        </w:rPr>
        <w:t xml:space="preserve">Игра проводится на улице или в просторном помещении. Ведущий берет в руки музыкальный инструмент (дудочку, барабан, бубен). Все остальные участники - "овечки" - ходят по кругу с завязанными глазами. Музыкант, наигрывая, медленно перемещается по комнате и ждет, когда все его </w:t>
      </w:r>
      <w:proofErr w:type="spellStart"/>
      <w:r w:rsidRPr="00920D67">
        <w:rPr>
          <w:rFonts w:ascii="Times New Roman" w:hAnsi="Times New Roman" w:cs="Times New Roman"/>
          <w:color w:val="000000"/>
          <w:sz w:val="28"/>
          <w:szCs w:val="28"/>
        </w:rPr>
        <w:t>овечк</w:t>
      </w:r>
      <w:proofErr w:type="spellEnd"/>
      <w:r w:rsidRPr="00920D67">
        <w:rPr>
          <w:rFonts w:ascii="Times New Roman" w:hAnsi="Times New Roman" w:cs="Times New Roman"/>
          <w:color w:val="000000"/>
          <w:sz w:val="28"/>
          <w:szCs w:val="28"/>
        </w:rPr>
        <w:t xml:space="preserve"> соберутся вместе. Если кто-то заблудился, пастух начинает играть громче. Когда вся "отара" соберется,</w:t>
      </w:r>
      <w:r w:rsidRPr="00920D67">
        <w:rPr>
          <w:rFonts w:ascii="Times New Roman" w:hAnsi="Times New Roman" w:cs="Times New Roman"/>
          <w:color w:val="000000"/>
          <w:sz w:val="28"/>
          <w:szCs w:val="28"/>
        </w:rPr>
        <w:t xml:space="preserve"> можно выбрать нового пастуха.</w:t>
      </w: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67">
        <w:rPr>
          <w:rFonts w:ascii="Times New Roman" w:hAnsi="Times New Roman" w:cs="Times New Roman"/>
          <w:color w:val="000000"/>
          <w:sz w:val="28"/>
          <w:szCs w:val="28"/>
        </w:rPr>
        <w:t>Обязательное условие - воспитатель должен назначить ведущим ребенка, неуверенного в себе, т.к. цель этой игры - дать малышу возможность "поруководить" другими детками (повысить самооценку).</w:t>
      </w: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Мышь и мышка (с 5 лет)</w:t>
      </w: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6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Необходимое количество играющих - 5-6 человек. Все встают в круг и плотно прижимаются друг к другу - это "мышеловка" (или сеть). Водящий (его выбирает воспитатель) - в кругу. Его задача - всеми возможными способами вылезти из "мышеловки": отыскать лазейку, уговорить </w:t>
      </w:r>
      <w:r w:rsidRPr="00920D67">
        <w:rPr>
          <w:rFonts w:ascii="Times New Roman" w:hAnsi="Times New Roman" w:cs="Times New Roman"/>
          <w:color w:val="000000"/>
          <w:sz w:val="28"/>
          <w:szCs w:val="28"/>
        </w:rPr>
        <w:t xml:space="preserve">кого-нибудь выпустить его и </w:t>
      </w:r>
      <w:proofErr w:type="spellStart"/>
      <w:r w:rsidRPr="00920D67">
        <w:rPr>
          <w:rFonts w:ascii="Times New Roman" w:hAnsi="Times New Roman" w:cs="Times New Roman"/>
          <w:color w:val="000000"/>
          <w:sz w:val="28"/>
          <w:szCs w:val="28"/>
        </w:rPr>
        <w:t>пр</w:t>
      </w: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End"/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67">
        <w:rPr>
          <w:rFonts w:ascii="Times New Roman" w:hAnsi="Times New Roman" w:cs="Times New Roman"/>
          <w:color w:val="000000"/>
          <w:sz w:val="28"/>
          <w:szCs w:val="28"/>
        </w:rPr>
        <w:t>Эта игра учит преодолевать препятствия, повышает уверенность в себе, развивает воображение (найти с</w:t>
      </w:r>
      <w:r w:rsidRPr="00920D67">
        <w:rPr>
          <w:rFonts w:ascii="Times New Roman" w:hAnsi="Times New Roman" w:cs="Times New Roman"/>
          <w:color w:val="000000"/>
          <w:sz w:val="28"/>
          <w:szCs w:val="28"/>
        </w:rPr>
        <w:t xml:space="preserve">пособ, как </w:t>
      </w:r>
      <w:proofErr w:type="spellStart"/>
      <w:r w:rsidRPr="00920D67">
        <w:rPr>
          <w:rFonts w:ascii="Times New Roman" w:hAnsi="Times New Roman" w:cs="Times New Roman"/>
          <w:color w:val="000000"/>
          <w:sz w:val="28"/>
          <w:szCs w:val="28"/>
        </w:rPr>
        <w:t>выбратсья</w:t>
      </w:r>
      <w:proofErr w:type="spellEnd"/>
      <w:r w:rsidRPr="00920D67">
        <w:rPr>
          <w:rFonts w:ascii="Times New Roman" w:hAnsi="Times New Roman" w:cs="Times New Roman"/>
          <w:color w:val="000000"/>
          <w:sz w:val="28"/>
          <w:szCs w:val="28"/>
        </w:rPr>
        <w:t xml:space="preserve"> из круга)</w:t>
      </w: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67">
        <w:rPr>
          <w:rFonts w:ascii="Times New Roman" w:hAnsi="Times New Roman" w:cs="Times New Roman"/>
          <w:color w:val="000000"/>
          <w:sz w:val="28"/>
          <w:szCs w:val="28"/>
        </w:rPr>
        <w:t>Дружба (с 4 лет)</w:t>
      </w: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67">
        <w:rPr>
          <w:rFonts w:ascii="Times New Roman" w:hAnsi="Times New Roman" w:cs="Times New Roman"/>
          <w:color w:val="000000"/>
          <w:sz w:val="28"/>
          <w:szCs w:val="28"/>
        </w:rPr>
        <w:t>Дети садятся в круг и берутся за руки. Воспитатель просит, чтобы каждый из них посмотрел соседу в глаза и подарил ему самую добрую и красивую улыбку.</w:t>
      </w: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67"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 w:rsidRPr="00920D67">
        <w:rPr>
          <w:rFonts w:ascii="Times New Roman" w:hAnsi="Times New Roman" w:cs="Times New Roman"/>
          <w:color w:val="000000"/>
          <w:sz w:val="28"/>
          <w:szCs w:val="28"/>
        </w:rPr>
        <w:t>снимает напряжение, учит не</w:t>
      </w:r>
      <w:r w:rsidRPr="00920D67">
        <w:rPr>
          <w:rFonts w:ascii="Times New Roman" w:hAnsi="Times New Roman" w:cs="Times New Roman"/>
          <w:color w:val="000000"/>
          <w:sz w:val="28"/>
          <w:szCs w:val="28"/>
        </w:rPr>
        <w:t xml:space="preserve"> бояться и доверять друг другу </w:t>
      </w:r>
      <w:r w:rsidRPr="00920D67">
        <w:rPr>
          <w:rFonts w:ascii="Times New Roman" w:hAnsi="Times New Roman" w:cs="Times New Roman"/>
          <w:color w:val="000000"/>
          <w:sz w:val="28"/>
          <w:szCs w:val="28"/>
        </w:rPr>
        <w:t>Воробьи и ворона (с 5 лет)</w:t>
      </w:r>
      <w:r w:rsidRPr="00920D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D67">
        <w:rPr>
          <w:rFonts w:ascii="Times New Roman" w:hAnsi="Times New Roman" w:cs="Times New Roman"/>
          <w:color w:val="000000"/>
          <w:sz w:val="28"/>
          <w:szCs w:val="28"/>
        </w:rPr>
        <w:br/>
        <w:t>На скамейке тесно стоят "воробушки". "Сорока" гордо прохаживается вокруг скамейки, заложив руки за спину. Вдруг она неожиданно пугает или слегка толкает одного из "воробьев". "Воробей" должен удержаться на месте и постараться не столкнуть при этом соседей. Тот, по чьей вине "воробьи" упали, становится вед</w:t>
      </w:r>
      <w:r w:rsidRPr="00920D67">
        <w:rPr>
          <w:rFonts w:ascii="Times New Roman" w:hAnsi="Times New Roman" w:cs="Times New Roman"/>
          <w:color w:val="000000"/>
          <w:sz w:val="28"/>
          <w:szCs w:val="28"/>
        </w:rPr>
        <w:t xml:space="preserve">ущим. </w:t>
      </w: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67" w:rsidRPr="00920D67" w:rsidRDefault="00920D67" w:rsidP="00920D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D67">
        <w:rPr>
          <w:rFonts w:ascii="Times New Roman" w:hAnsi="Times New Roman" w:cs="Times New Roman"/>
          <w:color w:val="000000"/>
          <w:sz w:val="28"/>
          <w:szCs w:val="28"/>
        </w:rPr>
        <w:t>Формирует упорство и выдержку у "воробьев" и в то же время способствует повышению самооценки у ведущего.</w:t>
      </w:r>
    </w:p>
    <w:p w:rsidR="00715B27" w:rsidRPr="00920D67" w:rsidRDefault="00715B27" w:rsidP="00920D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5B27" w:rsidRPr="009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✨" style="width:12pt;height:12pt;visibility:visible;mso-wrap-style:square" o:bullet="t">
        <v:imagedata r:id="rId1" o:title="✨"/>
      </v:shape>
    </w:pict>
  </w:numPicBullet>
  <w:abstractNum w:abstractNumId="0" w15:restartNumberingAfterBreak="0">
    <w:nsid w:val="17B65CD7"/>
    <w:multiLevelType w:val="hybridMultilevel"/>
    <w:tmpl w:val="ECBA63C0"/>
    <w:lvl w:ilvl="0" w:tplc="16229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E1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2E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A3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87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81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E09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40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801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FC"/>
    <w:rsid w:val="00005DFC"/>
    <w:rsid w:val="00715B27"/>
    <w:rsid w:val="0092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7A75"/>
  <w15:chartTrackingRefBased/>
  <w15:docId w15:val="{9AFDC089-182C-4E65-B0C0-329B1F7D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vk.com/photo-137271264_456239373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2019-03-28T08:21:00Z</dcterms:created>
  <dcterms:modified xsi:type="dcterms:W3CDTF">2019-03-28T08:23:00Z</dcterms:modified>
</cp:coreProperties>
</file>