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FC" w:rsidRDefault="00D96FFC" w:rsidP="00D96FFC">
      <w:pPr>
        <w:pStyle w:val="wP15"/>
      </w:pPr>
      <w:bookmarkStart w:id="0" w:name="_GoBack"/>
      <w:bookmarkEnd w:id="0"/>
      <w:r>
        <w:rPr>
          <w:rStyle w:val="wT3"/>
          <w:sz w:val="28"/>
          <w:szCs w:val="28"/>
        </w:rPr>
        <w:t xml:space="preserve">            </w:t>
      </w:r>
      <w:r>
        <w:rPr>
          <w:rStyle w:val="wT8"/>
          <w:color w:val="FF0000"/>
          <w:sz w:val="28"/>
          <w:szCs w:val="28"/>
        </w:rPr>
        <w:t>Как закрепить поставленные логопедом  звуки?</w:t>
      </w:r>
    </w:p>
    <w:p w:rsidR="00D96FFC" w:rsidRDefault="00D96FFC" w:rsidP="00D96FFC">
      <w:pPr>
        <w:pStyle w:val="wP15"/>
        <w:rPr>
          <w:color w:val="FF0000"/>
          <w:sz w:val="28"/>
          <w:szCs w:val="28"/>
        </w:rPr>
      </w:pPr>
    </w:p>
    <w:p w:rsidR="00D96FFC" w:rsidRDefault="00D96FFC" w:rsidP="00D96FFC">
      <w:pPr>
        <w:pStyle w:val="wP4"/>
      </w:pPr>
      <w:r>
        <w:t>Уважаемые родители! Вы обеспокоены состоянием речи своего ребёнка?</w:t>
      </w:r>
    </w:p>
    <w:p w:rsidR="00D96FFC" w:rsidRDefault="00D96FFC" w:rsidP="00D96FFC">
      <w:pPr>
        <w:pStyle w:val="wP3"/>
        <w:jc w:val="both"/>
      </w:pPr>
      <w:r>
        <w:t xml:space="preserve">Ваш ребенок ходит  на занятия к логопеду, а звукопроизношение до сих пор не исправлено. Причём в </w:t>
      </w:r>
      <w:r>
        <w:rPr>
          <w:sz w:val="28"/>
          <w:szCs w:val="28"/>
        </w:rPr>
        <w:t>кабинете логопеда (или при просьбе повторить правильно) звуки получаются чёткими, а в произвольной речи эти же звуки ребёнок произносит искажённо.</w:t>
      </w:r>
    </w:p>
    <w:p w:rsidR="00D96FFC" w:rsidRDefault="00D96FFC" w:rsidP="00D96FFC">
      <w:pPr>
        <w:pStyle w:val="wP2"/>
        <w:jc w:val="both"/>
      </w:pPr>
      <w:r>
        <w:rPr>
          <w:rStyle w:val="wT1"/>
          <w:sz w:val="28"/>
          <w:szCs w:val="28"/>
        </w:rPr>
        <w:t xml:space="preserve">Значит, </w:t>
      </w:r>
      <w:r>
        <w:rPr>
          <w:rStyle w:val="wT2"/>
          <w:sz w:val="28"/>
          <w:szCs w:val="28"/>
        </w:rPr>
        <w:t xml:space="preserve">процесс коррекции звукопроизношения </w:t>
      </w:r>
      <w:r>
        <w:rPr>
          <w:rStyle w:val="wT1"/>
          <w:sz w:val="28"/>
          <w:szCs w:val="28"/>
        </w:rPr>
        <w:t xml:space="preserve">находится на этапе так называемой </w:t>
      </w:r>
      <w:r>
        <w:rPr>
          <w:rStyle w:val="wT8"/>
          <w:sz w:val="28"/>
          <w:szCs w:val="28"/>
        </w:rPr>
        <w:t>«автоматизации».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Скорость прохождения этого этапа зависит от частоты занятий автоматизацией поставленных звуков. В идеале необходимы ежедневные занятия по автоматизации хотя бы от 5-15 минут в день. Данная консультация поможет заботливым и думающим родителям ввести в речь своих детей поставленные логопедом звуки.</w:t>
      </w:r>
    </w:p>
    <w:p w:rsidR="00D96FFC" w:rsidRDefault="00D96FFC" w:rsidP="00D96FFC">
      <w:pPr>
        <w:pStyle w:val="wP2"/>
        <w:jc w:val="both"/>
      </w:pPr>
      <w:r>
        <w:rPr>
          <w:rStyle w:val="wT4"/>
          <w:sz w:val="28"/>
          <w:szCs w:val="28"/>
        </w:rPr>
        <w:t>Общие положения Автоматизировать звук</w:t>
      </w:r>
      <w:r>
        <w:rPr>
          <w:rStyle w:val="wT1"/>
          <w:sz w:val="28"/>
          <w:szCs w:val="28"/>
        </w:rPr>
        <w:t xml:space="preserve"> – это значит ввести его в слоги, слова, предложения, связную речь.  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 У детей с дефектами звукопроизношения закреплены стереотипы неправильного произношения слов, предложений и т.д.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</w:p>
    <w:p w:rsidR="00D96FFC" w:rsidRDefault="00D96FFC" w:rsidP="00D96FFC">
      <w:pPr>
        <w:pStyle w:val="wP2"/>
        <w:jc w:val="both"/>
      </w:pPr>
      <w:r>
        <w:rPr>
          <w:rStyle w:val="wT7"/>
          <w:sz w:val="28"/>
          <w:szCs w:val="28"/>
        </w:rPr>
        <w:t xml:space="preserve"> </w:t>
      </w:r>
      <w:r>
        <w:rPr>
          <w:rStyle w:val="wT2"/>
          <w:sz w:val="28"/>
          <w:szCs w:val="28"/>
        </w:rPr>
        <w:t>Автоматизация звука осуществляется по принципу от легкого к трудному, от простого к сложному, в строгой последовательности: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автоматизация звука в слогах (прямых, обратных, со стечением согласных);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-автоматизация звука в словах (в начале слова, середине, конце);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 автоматизация звука в предложениях;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-автоматизация звука в чистоговорках, скороговорках и стихах;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-автоматизация звука в коротких, а затем длинных рассказах;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-автоматизация звука в разговорной речи.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</w:p>
    <w:p w:rsidR="00D96FFC" w:rsidRDefault="00D96FFC" w:rsidP="00D96FFC">
      <w:pPr>
        <w:pStyle w:val="wP5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автоматизации звуков проводится работа над произносительной стороной речи: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-над ударением при автоматизации звука в слогах и словах,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-над логическим ударением в процессе автоматизации звуков в предложениях,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- над интонацией при закреплении произношения звука в предложении, связной речи.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развитием звуковой (звукопроизношением и звукоразличением) стороны речи, на этапе автоматизации звуков происходит обогащение словаря, </w:t>
      </w:r>
      <w:r>
        <w:rPr>
          <w:sz w:val="28"/>
          <w:szCs w:val="28"/>
        </w:rPr>
        <w:lastRenderedPageBreak/>
        <w:t>его систематизация, формирование грамматического строя речи.</w:t>
      </w:r>
    </w:p>
    <w:p w:rsidR="00D96FFC" w:rsidRDefault="00D96FFC" w:rsidP="00D96FFC">
      <w:pPr>
        <w:pStyle w:val="wP2"/>
        <w:jc w:val="both"/>
      </w:pPr>
      <w:r>
        <w:rPr>
          <w:rStyle w:val="wT5"/>
          <w:sz w:val="28"/>
          <w:szCs w:val="28"/>
        </w:rPr>
        <w:t>Главная задача этапа автоматизации звуков</w:t>
      </w:r>
      <w:r>
        <w:rPr>
          <w:rStyle w:val="wT4"/>
          <w:sz w:val="28"/>
          <w:szCs w:val="28"/>
        </w:rPr>
        <w:t>– постепенно, последовательно ввести поставленный звук в слоги, слова, предложения (стихи, рассказы) и в самостоятельную речь ребенка.</w:t>
      </w:r>
    </w:p>
    <w:p w:rsidR="00D96FFC" w:rsidRDefault="00D96FFC" w:rsidP="00D96FFC">
      <w:pPr>
        <w:pStyle w:val="wP3"/>
        <w:jc w:val="both"/>
        <w:rPr>
          <w:sz w:val="28"/>
          <w:szCs w:val="28"/>
        </w:rPr>
      </w:pPr>
      <w:r>
        <w:rPr>
          <w:sz w:val="28"/>
          <w:szCs w:val="28"/>
        </w:rPr>
        <w:t>К новому материалу можно переходить только в том случае, если усвоен предыдущий.  Материал, который изучается за неделю на занятиях, дается домой для закрепления в виде различных упражнений. Для детей они не новые, а родителями должны быть прочитаны до конца, объяснены и отработаны под родительским контролем.</w:t>
      </w:r>
    </w:p>
    <w:p w:rsidR="00D96FFC" w:rsidRDefault="00D96FFC" w:rsidP="00D96FFC">
      <w:pPr>
        <w:pStyle w:val="wP2"/>
        <w:jc w:val="both"/>
      </w:pPr>
      <w:r>
        <w:rPr>
          <w:rStyle w:val="wT2"/>
          <w:sz w:val="28"/>
          <w:szCs w:val="28"/>
        </w:rPr>
        <w:t>Еще раз хочется подчеркнуть,</w:t>
      </w:r>
      <w:r>
        <w:rPr>
          <w:rStyle w:val="wT6"/>
          <w:sz w:val="28"/>
          <w:szCs w:val="28"/>
        </w:rPr>
        <w:t>что ребенок должен рисовать, штриховать, вырезать, наклеивать в тетради своей рукой.</w:t>
      </w:r>
      <w:r>
        <w:rPr>
          <w:rStyle w:val="wT1"/>
          <w:sz w:val="28"/>
          <w:szCs w:val="28"/>
        </w:rPr>
        <w:t xml:space="preserve">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 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</w:t>
      </w:r>
    </w:p>
    <w:p w:rsidR="00D96FFC" w:rsidRDefault="00D96FFC" w:rsidP="00D96FFC">
      <w:pPr>
        <w:pStyle w:val="wP2"/>
        <w:jc w:val="both"/>
      </w:pPr>
      <w:r>
        <w:rPr>
          <w:rStyle w:val="wT3"/>
          <w:sz w:val="28"/>
          <w:szCs w:val="28"/>
        </w:rPr>
        <w:t xml:space="preserve"> </w:t>
      </w:r>
      <w:r>
        <w:rPr>
          <w:rStyle w:val="wT2"/>
          <w:sz w:val="28"/>
          <w:szCs w:val="28"/>
        </w:rPr>
        <w:t>Таким образом: исправление речи - длительный процесс, требующий систематических занятий.</w:t>
      </w:r>
      <w:r>
        <w:rPr>
          <w:rStyle w:val="wT1"/>
          <w:sz w:val="28"/>
          <w:szCs w:val="28"/>
        </w:rPr>
        <w:t xml:space="preserve"> Не сравнивайте малыша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D96FFC" w:rsidRDefault="00D96FFC" w:rsidP="00D96FFC">
      <w:pPr>
        <w:pStyle w:val="wP1"/>
        <w:jc w:val="both"/>
      </w:pPr>
      <w:r>
        <w:rPr>
          <w:rStyle w:val="wT3"/>
          <w:sz w:val="28"/>
          <w:szCs w:val="28"/>
        </w:rPr>
        <w:t xml:space="preserve"> </w:t>
      </w:r>
      <w:r>
        <w:rPr>
          <w:rStyle w:val="wT2"/>
          <w:sz w:val="28"/>
          <w:szCs w:val="28"/>
        </w:rPr>
        <w:t>Логопед и родитель-партнеры!</w:t>
      </w: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D96FFC" w:rsidRDefault="00D96FFC" w:rsidP="00D96FFC">
      <w:pPr>
        <w:pStyle w:val="wP6"/>
      </w:pPr>
    </w:p>
    <w:p w:rsidR="000828AF" w:rsidRDefault="000828AF"/>
    <w:sectPr w:rsidR="000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1">
    <w:charset w:val="00"/>
    <w:family w:val="auto"/>
    <w:pitch w:val="variable"/>
  </w:font>
  <w:font w:name="Arial2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AD"/>
    <w:rsid w:val="000828AF"/>
    <w:rsid w:val="00D96FFC"/>
    <w:rsid w:val="00F334AD"/>
    <w:rsid w:val="00F8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700C-4213-4C65-8352-F853AC4C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1">
    <w:name w:val="wP1"/>
    <w:basedOn w:val="a"/>
    <w:rsid w:val="00D96FFC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paragraph" w:customStyle="1" w:styleId="wP2">
    <w:name w:val="wP2"/>
    <w:basedOn w:val="a"/>
    <w:rsid w:val="00D96FFC"/>
    <w:pPr>
      <w:widowControl w:val="0"/>
      <w:suppressAutoHyphens/>
      <w:autoSpaceDN w:val="0"/>
      <w:spacing w:after="0" w:line="240" w:lineRule="auto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paragraph" w:customStyle="1" w:styleId="wP3">
    <w:name w:val="wP3"/>
    <w:basedOn w:val="a"/>
    <w:rsid w:val="00D96FFC"/>
    <w:pPr>
      <w:widowControl w:val="0"/>
      <w:suppressAutoHyphens/>
      <w:autoSpaceDN w:val="0"/>
      <w:spacing w:after="0" w:line="240" w:lineRule="auto"/>
    </w:pPr>
    <w:rPr>
      <w:rFonts w:ascii="Times New Roman" w:eastAsia="NSimSun1" w:hAnsi="Times New Roman" w:cs="Arial2"/>
      <w:kern w:val="3"/>
      <w:sz w:val="32"/>
      <w:szCs w:val="24"/>
      <w:lang w:eastAsia="zh-CN" w:bidi="hi-IN"/>
    </w:rPr>
  </w:style>
  <w:style w:type="paragraph" w:customStyle="1" w:styleId="wP4">
    <w:name w:val="wP4"/>
    <w:basedOn w:val="a"/>
    <w:rsid w:val="00D96FFC"/>
    <w:pPr>
      <w:widowControl w:val="0"/>
      <w:suppressAutoHyphens/>
      <w:autoSpaceDN w:val="0"/>
      <w:spacing w:after="0" w:line="240" w:lineRule="auto"/>
    </w:pPr>
    <w:rPr>
      <w:rFonts w:ascii="Times New Roman" w:eastAsia="NSimSun1" w:hAnsi="Times New Roman" w:cs="Arial2"/>
      <w:kern w:val="3"/>
      <w:sz w:val="32"/>
      <w:szCs w:val="24"/>
      <w:lang w:eastAsia="zh-CN" w:bidi="hi-IN"/>
    </w:rPr>
  </w:style>
  <w:style w:type="paragraph" w:customStyle="1" w:styleId="wP5">
    <w:name w:val="wP5"/>
    <w:basedOn w:val="a"/>
    <w:rsid w:val="00D96FFC"/>
    <w:pPr>
      <w:widowControl w:val="0"/>
      <w:suppressAutoHyphens/>
      <w:autoSpaceDN w:val="0"/>
      <w:spacing w:after="0" w:line="240" w:lineRule="auto"/>
    </w:pPr>
    <w:rPr>
      <w:rFonts w:ascii="Times New Roman" w:eastAsia="NSimSun1" w:hAnsi="Times New Roman" w:cs="Arial2"/>
      <w:kern w:val="3"/>
      <w:sz w:val="32"/>
      <w:szCs w:val="24"/>
      <w:lang w:eastAsia="zh-CN" w:bidi="hi-IN"/>
    </w:rPr>
  </w:style>
  <w:style w:type="paragraph" w:customStyle="1" w:styleId="wP6">
    <w:name w:val="wP6"/>
    <w:basedOn w:val="a"/>
    <w:rsid w:val="00D96FFC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NSimSun1" w:hAnsi="Times New Roman" w:cs="Arial2"/>
      <w:kern w:val="3"/>
      <w:sz w:val="28"/>
      <w:szCs w:val="24"/>
      <w:lang w:eastAsia="zh-CN" w:bidi="hi-IN"/>
    </w:rPr>
  </w:style>
  <w:style w:type="paragraph" w:customStyle="1" w:styleId="wP15">
    <w:name w:val="wP15"/>
    <w:basedOn w:val="a"/>
    <w:rsid w:val="00D96FFC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NSimSun1" w:hAnsi="Times New Roman" w:cs="Arial2"/>
      <w:kern w:val="3"/>
      <w:sz w:val="24"/>
      <w:szCs w:val="24"/>
      <w:lang w:eastAsia="zh-CN" w:bidi="hi-IN"/>
    </w:rPr>
  </w:style>
  <w:style w:type="character" w:customStyle="1" w:styleId="wT1">
    <w:name w:val="wT1"/>
    <w:rsid w:val="00D96FFC"/>
    <w:rPr>
      <w:b w:val="0"/>
      <w:bCs w:val="0"/>
    </w:rPr>
  </w:style>
  <w:style w:type="character" w:customStyle="1" w:styleId="wT2">
    <w:name w:val="wT2"/>
    <w:rsid w:val="00D96FFC"/>
    <w:rPr>
      <w:b/>
      <w:bCs w:val="0"/>
    </w:rPr>
  </w:style>
  <w:style w:type="character" w:customStyle="1" w:styleId="wT3">
    <w:name w:val="wT3"/>
    <w:rsid w:val="00D96FFC"/>
    <w:rPr>
      <w:b/>
      <w:bCs w:val="0"/>
    </w:rPr>
  </w:style>
  <w:style w:type="character" w:customStyle="1" w:styleId="wT4">
    <w:name w:val="wT4"/>
    <w:rsid w:val="00D96FFC"/>
    <w:rPr>
      <w:b/>
      <w:bCs w:val="0"/>
      <w:i/>
      <w:iCs w:val="0"/>
    </w:rPr>
  </w:style>
  <w:style w:type="character" w:customStyle="1" w:styleId="wT5">
    <w:name w:val="wT5"/>
    <w:rsid w:val="00D96FFC"/>
    <w:rPr>
      <w:b/>
      <w:bCs w:val="0"/>
      <w:i/>
      <w:iCs w:val="0"/>
    </w:rPr>
  </w:style>
  <w:style w:type="character" w:customStyle="1" w:styleId="wT6">
    <w:name w:val="wT6"/>
    <w:rsid w:val="00D96FFC"/>
    <w:rPr>
      <w:b w:val="0"/>
      <w:bCs w:val="0"/>
      <w:i/>
      <w:iCs w:val="0"/>
    </w:rPr>
  </w:style>
  <w:style w:type="character" w:customStyle="1" w:styleId="wT7">
    <w:name w:val="wT7"/>
    <w:rsid w:val="00D96FFC"/>
    <w:rPr>
      <w:b w:val="0"/>
      <w:bCs w:val="0"/>
    </w:rPr>
  </w:style>
  <w:style w:type="character" w:customStyle="1" w:styleId="wT8">
    <w:name w:val="wT8"/>
    <w:rsid w:val="00D96FF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2019-11-21T06:30:00Z</dcterms:created>
  <dcterms:modified xsi:type="dcterms:W3CDTF">2019-11-21T06:30:00Z</dcterms:modified>
</cp:coreProperties>
</file>