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E8" w:rsidRPr="000956DC" w:rsidRDefault="000956DC">
      <w:pPr>
        <w:jc w:val="center"/>
        <w:rPr>
          <w:rFonts w:hint="eastAsia"/>
          <w:color w:val="000000" w:themeColor="text1"/>
        </w:rPr>
      </w:pPr>
      <w:r w:rsidRPr="000956DC">
        <w:rPr>
          <w:rFonts w:ascii="Times New Roman" w:hAnsi="Times New Roman"/>
          <w:b/>
          <w:bCs/>
          <w:color w:val="000000" w:themeColor="text1"/>
          <w:sz w:val="36"/>
          <w:szCs w:val="36"/>
        </w:rPr>
        <w:t>«Как научить ребенка говорить предложениями»</w:t>
      </w:r>
    </w:p>
    <w:p w:rsidR="00B564E8" w:rsidRPr="000956DC" w:rsidRDefault="00B564E8">
      <w:pPr>
        <w:rPr>
          <w:rFonts w:ascii="Calibri;Verdana;Arial;Helvetica" w:hAnsi="Calibri;Verdana;Arial;Helvetica" w:hint="eastAsia"/>
          <w:color w:val="000000" w:themeColor="text1"/>
          <w:sz w:val="19"/>
        </w:rPr>
      </w:pP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              Нельзя строго выделить время начала формирования навыка разговорной речи у детей. Кто-то начинает говорить раньше, кто-то позже. Однако крайне важно стимулировать у ребенка это умение. 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             Учить ребенка разговаривают родители начинают с самого рождения, постоянно общаясь с ним, показывая и называя окружающие предметы. Понемногу малыш начинает произносить знакомые слова, расширяя свой словарный запас. Если к 2 годам речевой лексикон у малыша не расширяется или он вообще пока еще не заговорил, не стоит уповать на время и ждать, когда все </w:t>
      </w:r>
      <w:proofErr w:type="gramStart"/>
      <w:r w:rsidRPr="000956DC">
        <w:rPr>
          <w:rFonts w:ascii="Times New Roman" w:hAnsi="Times New Roman"/>
          <w:color w:val="000000" w:themeColor="text1"/>
          <w:sz w:val="28"/>
          <w:szCs w:val="28"/>
        </w:rPr>
        <w:t>образуется</w:t>
      </w:r>
      <w:proofErr w:type="gramEnd"/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 само собой.</w:t>
      </w:r>
      <w:r w:rsidRPr="000956D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Регулярные занятия с ребенком принесут результат.</w:t>
      </w: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 Применяйте различные способы «разговорить» малыша. </w:t>
      </w:r>
    </w:p>
    <w:p w:rsidR="00B564E8" w:rsidRPr="000956DC" w:rsidRDefault="000956DC" w:rsidP="000956DC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Связная речь формируется у детей к 3-м годам. 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-Начиная с рождения, ребенку нужно читать художественную литературу. В быту используются простейшие слова, а писатели всегда стараются разнообразить произведения красочными эпитетами. 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>- Сначала лучше всего говорить с ребенком простыми предложениями: солнце светит, машина мчится и др.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-Старайтесь не реагировать на тычущий палец или протянутую руку, наоборот, поощряйте ребенка сказать "дай". 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>-С детьми постарше обязательно обсуждайте иллюстрации.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-Постепенно нужно усложнять вариант: "Скажи, мама, дай мяч". Поощрять малыша к изменению окончаний в словах и составлению их </w:t>
      </w:r>
      <w:proofErr w:type="gramStart"/>
      <w:r w:rsidRPr="000956DC">
        <w:rPr>
          <w:rFonts w:ascii="Times New Roman" w:hAnsi="Times New Roman"/>
          <w:color w:val="000000" w:themeColor="text1"/>
          <w:sz w:val="28"/>
          <w:szCs w:val="28"/>
        </w:rPr>
        <w:t>в предложению</w:t>
      </w:r>
      <w:proofErr w:type="gramEnd"/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 нужно на 3-м году жизни.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-К примеру, когда малыш что- либо делает, просите его охарактеризовать свои действия-используйте пальчиковые игры, которые напрямую влияют на речь. 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-Если ребенок говорит лишь несколько слов, чаще показывайте ему что-то новое, четко проговаривая название. На улице, у окошка, дома, в книжках нас окружает много интересного. Не запутывайте малыша, называя слишком много незнакомых слов, и обязательно объясняйте непонятное простыми словами. 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Pr="000956DC">
        <w:rPr>
          <w:rFonts w:ascii="Times New Roman" w:hAnsi="Times New Roman"/>
          <w:color w:val="000000" w:themeColor="text1"/>
          <w:sz w:val="28"/>
          <w:szCs w:val="28"/>
        </w:rPr>
        <w:t>Занятия  проводите</w:t>
      </w:r>
      <w:proofErr w:type="gramEnd"/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 в форме игры. Дети очень любят подвижные игры. Поиграйте с новой игрушкой или карточками с картинками в прятки, просите ребенка принести или унести их, побегать или попрыгать. 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-Все дети обожают рассматривать яркие картинки. Не упускайте такую возможность для занятий по развитию речи. Показывайте и </w:t>
      </w:r>
      <w:proofErr w:type="gramStart"/>
      <w:r w:rsidRPr="000956DC">
        <w:rPr>
          <w:rFonts w:ascii="Times New Roman" w:hAnsi="Times New Roman"/>
          <w:color w:val="000000" w:themeColor="text1"/>
          <w:sz w:val="28"/>
          <w:szCs w:val="28"/>
        </w:rPr>
        <w:t>рассказывайте</w:t>
      </w:r>
      <w:proofErr w:type="gramEnd"/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 как можно чаще. Читайте ребенку каждый день — сказки, детские стихи и </w:t>
      </w:r>
      <w:proofErr w:type="spellStart"/>
      <w:r w:rsidRPr="000956DC">
        <w:rPr>
          <w:rFonts w:ascii="Times New Roman" w:hAnsi="Times New Roman"/>
          <w:color w:val="000000" w:themeColor="text1"/>
          <w:sz w:val="28"/>
          <w:szCs w:val="28"/>
        </w:rPr>
        <w:t>потешки</w:t>
      </w:r>
      <w:proofErr w:type="spellEnd"/>
      <w:r w:rsidRPr="000956DC">
        <w:rPr>
          <w:rFonts w:ascii="Times New Roman" w:hAnsi="Times New Roman"/>
          <w:color w:val="000000" w:themeColor="text1"/>
          <w:sz w:val="28"/>
          <w:szCs w:val="28"/>
        </w:rPr>
        <w:t>. Новые слова и постоянно слышимая речь разовьют у малыша словарный запас и научат правильно говорить предложениями.</w:t>
      </w:r>
    </w:p>
    <w:p w:rsidR="00B564E8" w:rsidRPr="000956DC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-Читая ребенку знакомые стихи или сказки, намеренно «путайте» слова. Например, «Снесла курочка яичко, не золотое, а …голубое». Ребенок будет рад вас поправить! </w:t>
      </w:r>
    </w:p>
    <w:p w:rsidR="00B564E8" w:rsidRDefault="000956DC" w:rsidP="000956D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Не уставайте разговаривать с ребенком. Это основной залог развития связной речи. </w:t>
      </w:r>
      <w:r w:rsidRPr="000956DC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Занимайтесь регулярно и в ближайшее время вы увидите результат.</w:t>
      </w:r>
      <w:r w:rsidRPr="000956DC">
        <w:rPr>
          <w:rFonts w:ascii="Times New Roman" w:hAnsi="Times New Roman"/>
          <w:color w:val="000000" w:themeColor="text1"/>
          <w:sz w:val="28"/>
          <w:szCs w:val="28"/>
        </w:rPr>
        <w:t xml:space="preserve"> Если же речевое развитие ребенка внушает вам опасение, лучше обратиться за советом к профессионалу. </w:t>
      </w:r>
    </w:p>
    <w:p w:rsidR="00961C1E" w:rsidRPr="000956DC" w:rsidRDefault="00961C1E" w:rsidP="00961C1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 w:themeColor="text1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Мавлютова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Э.В</w:t>
      </w:r>
      <w:bookmarkEnd w:id="0"/>
    </w:p>
    <w:sectPr w:rsidR="00961C1E" w:rsidRPr="000956DC" w:rsidSect="00961C1E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Verdana;Arial;Helve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564E8"/>
    <w:rsid w:val="000956DC"/>
    <w:rsid w:val="00961C1E"/>
    <w:rsid w:val="00B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4C56"/>
  <w15:docId w15:val="{E4E15ACD-7855-4C30-81C9-89C9B0B9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dcterms:created xsi:type="dcterms:W3CDTF">2020-01-13T23:10:00Z</dcterms:created>
  <dcterms:modified xsi:type="dcterms:W3CDTF">2020-01-17T07:55:00Z</dcterms:modified>
  <dc:language>ru-RU</dc:language>
</cp:coreProperties>
</file>