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Default="00E755A2" w:rsidP="00E755A2">
      <w:pPr>
        <w:rPr>
          <w:rFonts w:ascii="Arial" w:hAnsi="Arial" w:cs="Arial"/>
          <w:b/>
          <w:i/>
          <w:sz w:val="24"/>
          <w:shd w:val="clear" w:color="auto" w:fill="FFFFFF"/>
        </w:rPr>
      </w:pPr>
      <w:r w:rsidRPr="00E755A2">
        <w:rPr>
          <w:rFonts w:ascii="Arial" w:hAnsi="Arial" w:cs="Arial"/>
          <w:b/>
          <w:i/>
          <w:sz w:val="24"/>
          <w:shd w:val="clear" w:color="auto" w:fill="FFFFFF"/>
        </w:rPr>
        <w:t>Подготовила:</w:t>
      </w:r>
    </w:p>
    <w:p w:rsidR="00E755A2" w:rsidRPr="00E755A2" w:rsidRDefault="00E755A2" w:rsidP="00E755A2">
      <w:pPr>
        <w:rPr>
          <w:rFonts w:ascii="Arial" w:hAnsi="Arial" w:cs="Arial"/>
          <w:b/>
          <w:i/>
          <w:sz w:val="24"/>
          <w:shd w:val="clear" w:color="auto" w:fill="FFFFFF"/>
        </w:rPr>
      </w:pPr>
      <w:r w:rsidRPr="00E755A2">
        <w:rPr>
          <w:rFonts w:ascii="Arial" w:hAnsi="Arial" w:cs="Arial"/>
          <w:b/>
          <w:i/>
          <w:sz w:val="24"/>
          <w:shd w:val="clear" w:color="auto" w:fill="FFFFFF"/>
        </w:rPr>
        <w:t xml:space="preserve"> </w:t>
      </w:r>
      <w:r w:rsidR="00241B80" w:rsidRPr="00E755A2">
        <w:rPr>
          <w:rFonts w:ascii="Arial" w:hAnsi="Arial" w:cs="Arial"/>
          <w:b/>
          <w:i/>
          <w:sz w:val="24"/>
          <w:shd w:val="clear" w:color="auto" w:fill="FFFFFF"/>
        </w:rPr>
        <w:t>У</w:t>
      </w:r>
      <w:r w:rsidRPr="00E755A2">
        <w:rPr>
          <w:rFonts w:ascii="Arial" w:hAnsi="Arial" w:cs="Arial"/>
          <w:b/>
          <w:i/>
          <w:sz w:val="24"/>
          <w:shd w:val="clear" w:color="auto" w:fill="FFFFFF"/>
        </w:rPr>
        <w:t>читель</w:t>
      </w:r>
      <w:r w:rsidR="00241B80">
        <w:rPr>
          <w:rFonts w:ascii="Arial" w:hAnsi="Arial" w:cs="Arial"/>
          <w:b/>
          <w:i/>
          <w:sz w:val="24"/>
          <w:shd w:val="clear" w:color="auto" w:fill="FFFFFF"/>
        </w:rPr>
        <w:t>-</w:t>
      </w:r>
      <w:r w:rsidRPr="00E755A2">
        <w:rPr>
          <w:rFonts w:ascii="Arial" w:hAnsi="Arial" w:cs="Arial"/>
          <w:b/>
          <w:i/>
          <w:sz w:val="24"/>
          <w:shd w:val="clear" w:color="auto" w:fill="FFFFFF"/>
        </w:rPr>
        <w:t xml:space="preserve"> логопед </w:t>
      </w:r>
      <w:proofErr w:type="spellStart"/>
      <w:r w:rsidRPr="00E755A2">
        <w:rPr>
          <w:rFonts w:ascii="Arial" w:hAnsi="Arial" w:cs="Arial"/>
          <w:b/>
          <w:i/>
          <w:sz w:val="24"/>
          <w:shd w:val="clear" w:color="auto" w:fill="FFFFFF"/>
        </w:rPr>
        <w:t>Шешина</w:t>
      </w:r>
      <w:proofErr w:type="spellEnd"/>
      <w:r w:rsidRPr="00E755A2">
        <w:rPr>
          <w:rFonts w:ascii="Arial" w:hAnsi="Arial" w:cs="Arial"/>
          <w:b/>
          <w:i/>
          <w:sz w:val="24"/>
          <w:shd w:val="clear" w:color="auto" w:fill="FFFFFF"/>
        </w:rPr>
        <w:t xml:space="preserve"> М.А</w:t>
      </w:r>
    </w:p>
    <w:p w:rsidR="00E755A2" w:rsidRDefault="00E755A2" w:rsidP="0060472A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60472A" w:rsidRPr="00E755A2" w:rsidRDefault="0060472A" w:rsidP="0060472A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E755A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КАК «РАЗГОВОРИТЬ» МОЛЧУНА?</w:t>
      </w:r>
    </w:p>
    <w:p w:rsidR="0060472A" w:rsidRPr="00E755A2" w:rsidRDefault="0060472A" w:rsidP="0060472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755A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Стимулирование речевой активности ребенка.</w:t>
      </w:r>
    </w:p>
    <w:p w:rsidR="0060472A" w:rsidRPr="00E755A2" w:rsidRDefault="0060472A" w:rsidP="0060472A">
      <w:pPr>
        <w:jc w:val="center"/>
        <w:rPr>
          <w:rFonts w:ascii="Arial" w:hAnsi="Arial" w:cs="Arial"/>
          <w:b/>
          <w:sz w:val="24"/>
        </w:rPr>
      </w:pPr>
    </w:p>
    <w:p w:rsidR="0060472A" w:rsidRPr="00E755A2" w:rsidRDefault="0060472A" w:rsidP="0060472A">
      <w:pPr>
        <w:jc w:val="center"/>
        <w:rPr>
          <w:rFonts w:ascii="Arial" w:hAnsi="Arial" w:cs="Arial"/>
          <w:i/>
          <w:sz w:val="24"/>
        </w:rPr>
      </w:pPr>
    </w:p>
    <w:p w:rsidR="0060472A" w:rsidRPr="00E755A2" w:rsidRDefault="0060472A" w:rsidP="0060472A">
      <w:pPr>
        <w:jc w:val="center"/>
        <w:rPr>
          <w:rFonts w:ascii="Arial" w:hAnsi="Arial" w:cs="Arial"/>
          <w:i/>
          <w:sz w:val="24"/>
        </w:rPr>
      </w:pPr>
      <w:r w:rsidRPr="00E755A2">
        <w:rPr>
          <w:rFonts w:ascii="Arial" w:hAnsi="Arial" w:cs="Arial"/>
          <w:i/>
          <w:noProof/>
          <w:sz w:val="24"/>
        </w:rPr>
        <w:drawing>
          <wp:inline distT="0" distB="0" distL="0" distR="0" wp14:anchorId="3AD836EA" wp14:editId="13BF77FE">
            <wp:extent cx="3228975" cy="2122046"/>
            <wp:effectExtent l="0" t="0" r="0" b="0"/>
            <wp:docPr id="3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50" cy="21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2A" w:rsidRPr="00E755A2" w:rsidRDefault="0060472A" w:rsidP="0060472A">
      <w:pPr>
        <w:rPr>
          <w:rFonts w:ascii="Arial" w:hAnsi="Arial" w:cs="Arial"/>
          <w:sz w:val="24"/>
        </w:rPr>
      </w:pPr>
    </w:p>
    <w:p w:rsidR="0060472A" w:rsidRPr="00E755A2" w:rsidRDefault="0060472A" w:rsidP="0060472A">
      <w:pPr>
        <w:ind w:left="-426" w:right="292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60472A" w:rsidRPr="00E755A2" w:rsidRDefault="0060472A" w:rsidP="00E755A2">
      <w:pPr>
        <w:ind w:left="-426" w:right="292"/>
        <w:rPr>
          <w:rFonts w:ascii="Arial" w:hAnsi="Arial" w:cs="Arial"/>
          <w:color w:val="000000"/>
          <w:sz w:val="24"/>
        </w:rPr>
      </w:pPr>
      <w:r w:rsidRPr="00E755A2">
        <w:rPr>
          <w:rFonts w:ascii="Arial" w:hAnsi="Arial" w:cs="Arial"/>
          <w:color w:val="000000"/>
          <w:sz w:val="24"/>
          <w:shd w:val="clear" w:color="auto" w:fill="FFFFFF"/>
        </w:rPr>
        <w:t>1.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Разговаривайте со своим ребенком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2. Говорите, используя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ПРАВИЛЬНО построенные фразы, предложения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3. Задавайте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ОТКРЫТЫЕ вопросы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. Это будет стимулировать вашего ребенка использовать несколько слов для ответа. Например, говорите: "Что он делает?" вместо «Он играет?»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4.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Выдерживайте временную паузу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, чтобы у ребенка была возможность говорить и отвечать на вопросы.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5.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Слушайте звуки и шумы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proofErr w:type="gramStart"/>
      <w:r w:rsidRPr="00E755A2">
        <w:rPr>
          <w:rFonts w:ascii="Arial" w:hAnsi="Arial" w:cs="Arial"/>
          <w:color w:val="000000"/>
          <w:sz w:val="24"/>
          <w:shd w:val="clear" w:color="auto" w:fill="FFFFFF"/>
        </w:rPr>
        <w:t>Спросите</w:t>
      </w:r>
      <w:proofErr w:type="gramEnd"/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«Что это?» Это может быть лай собаки, шум ветра, мотор самолета и т.д.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6.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Расскажите короткий рассказ, историю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. Затем помогите ребенку рассказать эту же историю Вам или кому-нибудь еще.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7. Если вам ребенок употребляет всего лишь несколько слов в речи,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помогайте ему обогащать свою речь новыми словами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lastRenderedPageBreak/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8. Если ребенок называет только одно слово,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начните учить его коротким фразам.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Используйте слова, которые ваш ребенок знает. Добавьте цвет, размер, действие. Например, если ребенок говорит «мяч», последовательно научите его говорить «Большой мяч», «Танин мяч», «круглый мяч» и т.д. </w:t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9. Большинство занятий проводите в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игровой форме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. Работа с ребенком должна активизировать речевое подражание, формировать элементы связной речи, развивать память и внимание. </w:t>
      </w:r>
      <w:r w:rsidRPr="00E755A2">
        <w:rPr>
          <w:rFonts w:ascii="Arial" w:hAnsi="Arial" w:cs="Arial"/>
          <w:color w:val="000000"/>
          <w:sz w:val="24"/>
        </w:rPr>
        <w:br/>
      </w:r>
    </w:p>
    <w:p w:rsidR="0060472A" w:rsidRPr="00E755A2" w:rsidRDefault="0060472A" w:rsidP="0060472A">
      <w:pPr>
        <w:tabs>
          <w:tab w:val="left" w:pos="-284"/>
        </w:tabs>
        <w:ind w:left="-284" w:right="151"/>
        <w:rPr>
          <w:rFonts w:ascii="Arial" w:hAnsi="Arial" w:cs="Arial"/>
          <w:color w:val="000000"/>
          <w:sz w:val="24"/>
          <w:shd w:val="clear" w:color="auto" w:fill="FFFFFF"/>
        </w:rPr>
      </w:pPr>
      <w:r w:rsidRPr="00E755A2">
        <w:rPr>
          <w:rFonts w:ascii="Arial" w:hAnsi="Arial" w:cs="Arial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3FB57F03" wp14:editId="30D66644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2508885" cy="2508885"/>
            <wp:effectExtent l="0" t="0" r="5715" b="571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10. Весьма важно уже в раннем возрасте обратить внимание на речевое развитие ребенка, а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не дожидаться, когда он «сам заговорит». </w:t>
      </w:r>
      <w:r w:rsidRPr="00E755A2">
        <w:rPr>
          <w:rFonts w:ascii="Arial" w:hAnsi="Arial" w:cs="Arial"/>
          <w:b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11. Наполнить повседневную жизнь детей грамотным речевым общением:</w:t>
      </w:r>
    </w:p>
    <w:p w:rsidR="0060472A" w:rsidRPr="00E755A2" w:rsidRDefault="0060472A" w:rsidP="0060472A">
      <w:pPr>
        <w:tabs>
          <w:tab w:val="left" w:pos="-284"/>
        </w:tabs>
        <w:ind w:left="-284" w:right="151"/>
        <w:rPr>
          <w:rFonts w:ascii="Arial" w:hAnsi="Arial" w:cs="Arial"/>
          <w:color w:val="000000"/>
          <w:sz w:val="24"/>
          <w:shd w:val="clear" w:color="auto" w:fill="FFFFFF"/>
        </w:rPr>
      </w:pP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- посредством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называния окружающих предметов и явлений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развивать предметный словарь (например, это мяч, это шапка и т.д.); </w:t>
      </w:r>
    </w:p>
    <w:p w:rsidR="0060472A" w:rsidRPr="00E755A2" w:rsidRDefault="0060472A" w:rsidP="0060472A">
      <w:pPr>
        <w:tabs>
          <w:tab w:val="left" w:pos="-284"/>
        </w:tabs>
        <w:ind w:left="-284" w:right="151"/>
        <w:rPr>
          <w:rFonts w:ascii="Arial" w:hAnsi="Arial" w:cs="Arial"/>
          <w:color w:val="000000"/>
          <w:sz w:val="24"/>
          <w:shd w:val="clear" w:color="auto" w:fill="FFFFFF"/>
        </w:rPr>
      </w:pP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- в собственной речи четко проговаривать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окончания слов,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дать ребенку возможность услышать изменение звучания слов в различных контекстах, правильно употреблять грамматические формы и т.д. (</w:t>
      </w:r>
      <w:proofErr w:type="gramStart"/>
      <w:r w:rsidRPr="00E755A2">
        <w:rPr>
          <w:rFonts w:ascii="Arial" w:hAnsi="Arial" w:cs="Arial"/>
          <w:color w:val="000000"/>
          <w:sz w:val="24"/>
          <w:shd w:val="clear" w:color="auto" w:fill="FFFFFF"/>
        </w:rPr>
        <w:t>например</w:t>
      </w:r>
      <w:proofErr w:type="gramEnd"/>
      <w:r w:rsidRPr="00E755A2">
        <w:rPr>
          <w:rFonts w:ascii="Arial" w:hAnsi="Arial" w:cs="Arial"/>
          <w:color w:val="000000"/>
          <w:sz w:val="24"/>
          <w:shd w:val="clear" w:color="auto" w:fill="FFFFFF"/>
        </w:rPr>
        <w:t>: Это книга; нет книги; ищу книгу; думаю о книге; рисую книгу. Коля рисовал, а Даша рисовала и т.д.); </w:t>
      </w:r>
    </w:p>
    <w:p w:rsidR="0060472A" w:rsidRPr="00E755A2" w:rsidRDefault="0060472A" w:rsidP="0060472A">
      <w:pPr>
        <w:tabs>
          <w:tab w:val="left" w:pos="-284"/>
        </w:tabs>
        <w:ind w:left="-284" w:right="151"/>
        <w:rPr>
          <w:rFonts w:ascii="Arial" w:hAnsi="Arial" w:cs="Arial"/>
          <w:color w:val="000000"/>
          <w:sz w:val="24"/>
          <w:shd w:val="clear" w:color="auto" w:fill="FFFFFF"/>
        </w:rPr>
      </w:pP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- привлекать внимание детей к правильному пониманию и употреблению пространственных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предлогов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 в контекстной речи и изолированно (например, положи карандаш на стол, возьми карандаш со стола, положи карандаш под стол, спрячь карандаш за спину т.д.).</w:t>
      </w:r>
    </w:p>
    <w:p w:rsidR="0060472A" w:rsidRPr="00E755A2" w:rsidRDefault="0060472A" w:rsidP="0060472A">
      <w:pPr>
        <w:tabs>
          <w:tab w:val="left" w:pos="-284"/>
        </w:tabs>
        <w:ind w:left="-284" w:hanging="142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  <w:r w:rsidRPr="00E755A2">
        <w:rPr>
          <w:rFonts w:ascii="Arial" w:hAnsi="Arial" w:cs="Arial"/>
          <w:color w:val="000000"/>
          <w:sz w:val="24"/>
        </w:rPr>
        <w:br/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 xml:space="preserve">12. Родители должны учитывать, что </w:t>
      </w:r>
      <w:r w:rsidRPr="00E755A2">
        <w:rPr>
          <w:rFonts w:ascii="Arial" w:hAnsi="Arial" w:cs="Arial"/>
          <w:b/>
          <w:color w:val="000000"/>
          <w:sz w:val="24"/>
          <w:shd w:val="clear" w:color="auto" w:fill="FFFFFF"/>
        </w:rPr>
        <w:t>реакция ребенка может быть различной</w:t>
      </w:r>
      <w:r w:rsidRPr="00E755A2">
        <w:rPr>
          <w:rFonts w:ascii="Arial" w:hAnsi="Arial" w:cs="Arial"/>
          <w:color w:val="000000"/>
          <w:sz w:val="24"/>
          <w:shd w:val="clear" w:color="auto" w:fill="FFFFFF"/>
        </w:rPr>
        <w:t>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 </w:t>
      </w:r>
      <w:bookmarkStart w:id="0" w:name="_GoBack"/>
      <w:bookmarkEnd w:id="0"/>
    </w:p>
    <w:p w:rsidR="0060472A" w:rsidRPr="00E755A2" w:rsidRDefault="0060472A" w:rsidP="0060472A">
      <w:pPr>
        <w:tabs>
          <w:tab w:val="left" w:pos="-284"/>
        </w:tabs>
        <w:ind w:left="-284" w:hanging="142"/>
        <w:jc w:val="both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jc w:val="both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jc w:val="both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jc w:val="both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p w:rsidR="0060472A" w:rsidRPr="00E755A2" w:rsidRDefault="0060472A" w:rsidP="0060472A">
      <w:pPr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</w:p>
    <w:sectPr w:rsidR="0060472A" w:rsidRPr="00E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1"/>
    <w:rsid w:val="002361B2"/>
    <w:rsid w:val="00241B80"/>
    <w:rsid w:val="0060472A"/>
    <w:rsid w:val="00C82041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1B8B"/>
  <w15:chartTrackingRefBased/>
  <w15:docId w15:val="{2E5D78EC-66F7-4663-AFCA-C0F953A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2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2021-02-18T09:57:00Z</dcterms:created>
  <dcterms:modified xsi:type="dcterms:W3CDTF">2021-02-18T10:32:00Z</dcterms:modified>
</cp:coreProperties>
</file>