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03E7" w:rsidRDefault="007603E7" w:rsidP="007603E7">
      <w:pPr>
        <w:pStyle w:val="a3"/>
        <w:shd w:val="clear" w:color="auto" w:fill="FFFFFF"/>
        <w:spacing w:after="240" w:afterAutospacing="0"/>
        <w:rPr>
          <w:rFonts w:ascii="Open Sans" w:hAnsi="Open Sans"/>
          <w:color w:val="000000"/>
          <w:sz w:val="21"/>
          <w:szCs w:val="21"/>
        </w:rPr>
      </w:pPr>
    </w:p>
    <w:p w:rsidR="007603E7" w:rsidRDefault="007603E7" w:rsidP="007603E7">
      <w:pPr>
        <w:pStyle w:val="a3"/>
        <w:shd w:val="clear" w:color="auto" w:fill="FFFFFF"/>
        <w:spacing w:after="240" w:afterAutospacing="0"/>
        <w:jc w:val="center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noProof/>
          <w:color w:val="000000"/>
          <w:sz w:val="21"/>
          <w:szCs w:val="21"/>
        </w:rPr>
        <w:drawing>
          <wp:inline distT="0" distB="0" distL="0" distR="0" wp14:anchorId="71A58A53" wp14:editId="76B882C4">
            <wp:extent cx="6172200" cy="1543050"/>
            <wp:effectExtent l="0" t="0" r="0" b="0"/>
            <wp:docPr id="1" name="Рисунок 1" descr="hello_html_121bc3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hello_html_121bc3b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03E7" w:rsidRDefault="007603E7" w:rsidP="007603E7">
      <w:pPr>
        <w:pStyle w:val="a3"/>
        <w:shd w:val="clear" w:color="auto" w:fill="FFFFFF"/>
        <w:jc w:val="center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FF0000"/>
        </w:rPr>
        <w:t>ПОМОЩЬ ПРИ ИСТЕРИКЕ</w:t>
      </w:r>
    </w:p>
    <w:p w:rsidR="007603E7" w:rsidRDefault="007603E7" w:rsidP="007603E7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 отличие от слез, истерика — это то состояние, которое необходимо постараться прекратить. В этом состоянии человек теряет много физических и психологических сил. </w:t>
      </w:r>
    </w:p>
    <w:p w:rsidR="007603E7" w:rsidRDefault="007603E7" w:rsidP="007603E7">
      <w:pPr>
        <w:pStyle w:val="a3"/>
        <w:shd w:val="clear" w:color="auto" w:fill="FFFFFF"/>
        <w:jc w:val="center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Помочь ребенку можно, совершив следующие действия:</w:t>
      </w:r>
    </w:p>
    <w:p w:rsidR="007603E7" w:rsidRDefault="007603E7" w:rsidP="007603E7">
      <w:pPr>
        <w:pStyle w:val="a3"/>
        <w:numPr>
          <w:ilvl w:val="0"/>
          <w:numId w:val="1"/>
        </w:numPr>
        <w:shd w:val="clear" w:color="auto" w:fill="FFFFFF"/>
        <w:spacing w:line="360" w:lineRule="auto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Удалите зрителей, создайте спокойную обстановку. Останьтесь с ребенком наедине, если это не опасно для вас.</w:t>
      </w:r>
    </w:p>
    <w:p w:rsidR="007603E7" w:rsidRDefault="007603E7" w:rsidP="007603E7">
      <w:pPr>
        <w:pStyle w:val="a3"/>
        <w:numPr>
          <w:ilvl w:val="0"/>
          <w:numId w:val="2"/>
        </w:numPr>
        <w:shd w:val="clear" w:color="auto" w:fill="FFFFFF"/>
        <w:spacing w:line="360" w:lineRule="auto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Неожиданно совершите действие, которое может сильно удивить (например, облить водой, с грохотом уронить предмет, резко крикнуть на пострадавшего). Если такое действие совершить не удается, то сидите рядом с человеком, держите его за руку, поглаживайте по спине, но не вступайте с ним в беседу или, тем более, в спор. Любые ваши слова в этой ситуации только подольют масла в огонь.</w:t>
      </w:r>
    </w:p>
    <w:p w:rsidR="007603E7" w:rsidRDefault="007603E7" w:rsidP="007603E7">
      <w:pPr>
        <w:pStyle w:val="a3"/>
        <w:numPr>
          <w:ilvl w:val="0"/>
          <w:numId w:val="3"/>
        </w:numPr>
        <w:shd w:val="clear" w:color="auto" w:fill="FFFFFF"/>
        <w:spacing w:line="360" w:lineRule="auto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После того, как истерика пошла на спад, говорите с пострадавшим короткими фразами, уверенным, но доброжелательным тоном («выпей воды», «умойся»).</w:t>
      </w:r>
    </w:p>
    <w:p w:rsidR="007603E7" w:rsidRDefault="007603E7" w:rsidP="007603E7">
      <w:pPr>
        <w:pStyle w:val="a3"/>
        <w:numPr>
          <w:ilvl w:val="0"/>
          <w:numId w:val="4"/>
        </w:numPr>
        <w:shd w:val="clear" w:color="auto" w:fill="FFFFFF"/>
        <w:spacing w:line="360" w:lineRule="auto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После истерики наступает упадок сил. Дайте ребенку возможность отдохнуть.</w:t>
      </w:r>
    </w:p>
    <w:p w:rsidR="007603E7" w:rsidRDefault="007603E7" w:rsidP="007603E7">
      <w:pPr>
        <w:pStyle w:val="a3"/>
        <w:numPr>
          <w:ilvl w:val="0"/>
          <w:numId w:val="4"/>
        </w:numPr>
        <w:shd w:val="clear" w:color="auto" w:fill="FFFFFF"/>
        <w:spacing w:line="360" w:lineRule="auto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Умыться ледяной водой — это поможет прийти в себя.</w:t>
      </w:r>
    </w:p>
    <w:p w:rsidR="007603E7" w:rsidRDefault="007603E7" w:rsidP="007603E7">
      <w:pPr>
        <w:pStyle w:val="a3"/>
        <w:numPr>
          <w:ilvl w:val="0"/>
          <w:numId w:val="4"/>
        </w:numPr>
        <w:shd w:val="clear" w:color="auto" w:fill="FFFFFF"/>
        <w:spacing w:line="360" w:lineRule="auto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Сделать дыхательные упражнения: вдох, задержка дыхания на 1—2 секунды, медленный выдох через нос, задержка дыхания на 1—2 секунды, медленный вдох и т.д. — до того момента, пока не удастся успокоиться.</w:t>
      </w:r>
    </w:p>
    <w:p w:rsidR="00715B27" w:rsidRDefault="00715B27">
      <w:bookmarkStart w:id="0" w:name="_GoBack"/>
      <w:bookmarkEnd w:id="0"/>
    </w:p>
    <w:sectPr w:rsidR="00715B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Open 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9C15E4"/>
    <w:multiLevelType w:val="multilevel"/>
    <w:tmpl w:val="01A69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5CA15CF"/>
    <w:multiLevelType w:val="multilevel"/>
    <w:tmpl w:val="AE50A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D750FC0"/>
    <w:multiLevelType w:val="multilevel"/>
    <w:tmpl w:val="B2340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1F551E1"/>
    <w:multiLevelType w:val="multilevel"/>
    <w:tmpl w:val="C73E1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BD8"/>
    <w:rsid w:val="00224BD8"/>
    <w:rsid w:val="00715B27"/>
    <w:rsid w:val="00760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5AEFF6-38A8-4A69-8FD8-670B169D0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603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179</Words>
  <Characters>1021</Characters>
  <Application>Microsoft Office Word</Application>
  <DocSecurity>0</DocSecurity>
  <Lines>8</Lines>
  <Paragraphs>2</Paragraphs>
  <ScaleCrop>false</ScaleCrop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2</cp:revision>
  <dcterms:created xsi:type="dcterms:W3CDTF">2019-03-28T08:36:00Z</dcterms:created>
  <dcterms:modified xsi:type="dcterms:W3CDTF">2019-03-28T08:37:00Z</dcterms:modified>
</cp:coreProperties>
</file>