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D0F" w:rsidRPr="002A6B6F" w:rsidRDefault="00847C95" w:rsidP="00857347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  <w:t>Упражнения и игры для развития мелкой моторики рук у детей раннего возраста</w:t>
      </w:r>
    </w:p>
    <w:p w:rsidR="00D14041" w:rsidRPr="00F47FBE" w:rsidRDefault="00F47FBE" w:rsidP="008573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55C">
        <w:rPr>
          <w:rFonts w:ascii="Times New Roman" w:hAnsi="Times New Roman" w:cs="Times New Roman"/>
          <w:b/>
          <w:i/>
          <w:color w:val="002060"/>
          <w:sz w:val="28"/>
          <w:szCs w:val="28"/>
        </w:rPr>
        <w:t>Мелкая моторика</w:t>
      </w:r>
      <w:r w:rsidRPr="00DE155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47FBE">
        <w:rPr>
          <w:rFonts w:ascii="Times New Roman" w:hAnsi="Times New Roman" w:cs="Times New Roman"/>
          <w:sz w:val="28"/>
          <w:szCs w:val="28"/>
        </w:rPr>
        <w:t xml:space="preserve">— это </w:t>
      </w:r>
      <w:r w:rsidR="00D14041" w:rsidRPr="00F47FBE">
        <w:rPr>
          <w:rFonts w:ascii="Times New Roman" w:hAnsi="Times New Roman" w:cs="Times New Roman"/>
          <w:sz w:val="28"/>
          <w:szCs w:val="28"/>
        </w:rPr>
        <w:t>способно</w:t>
      </w:r>
      <w:r w:rsidRPr="00F47FBE">
        <w:rPr>
          <w:rFonts w:ascii="Times New Roman" w:hAnsi="Times New Roman" w:cs="Times New Roman"/>
          <w:sz w:val="28"/>
          <w:szCs w:val="28"/>
        </w:rPr>
        <w:t>сть выполнять</w:t>
      </w:r>
      <w:r w:rsidR="00D14041" w:rsidRPr="00F47FBE">
        <w:rPr>
          <w:rFonts w:ascii="Times New Roman" w:hAnsi="Times New Roman" w:cs="Times New Roman"/>
          <w:sz w:val="28"/>
          <w:szCs w:val="28"/>
        </w:rPr>
        <w:t xml:space="preserve"> мелкие и точные движения кистями, а также пальцами </w:t>
      </w:r>
      <w:r w:rsidRPr="00F47FBE">
        <w:rPr>
          <w:rFonts w:ascii="Times New Roman" w:hAnsi="Times New Roman" w:cs="Times New Roman"/>
          <w:sz w:val="28"/>
          <w:szCs w:val="28"/>
        </w:rPr>
        <w:t>рук</w:t>
      </w:r>
      <w:r w:rsidR="00D14041" w:rsidRPr="00F47FBE">
        <w:rPr>
          <w:rFonts w:ascii="Times New Roman" w:hAnsi="Times New Roman" w:cs="Times New Roman"/>
          <w:sz w:val="28"/>
          <w:szCs w:val="28"/>
        </w:rPr>
        <w:t>.</w:t>
      </w:r>
    </w:p>
    <w:p w:rsidR="00F47FBE" w:rsidRPr="00DE155C" w:rsidRDefault="00847C95" w:rsidP="0085734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1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Мелкую моторику рук необходимо трениров</w:t>
      </w:r>
      <w:r w:rsidR="00D14041" w:rsidRPr="00DE1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ать с самого раненного возраста.</w:t>
      </w:r>
    </w:p>
    <w:p w:rsidR="00D14041" w:rsidRPr="00DE155C" w:rsidRDefault="00D14041" w:rsidP="0085734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DE155C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Значение мелкой моторики</w:t>
      </w:r>
    </w:p>
    <w:p w:rsidR="00857347" w:rsidRPr="00DE155C" w:rsidRDefault="00857347" w:rsidP="00DE155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1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D14041" w:rsidRPr="00DE1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Движения рук – это </w:t>
      </w:r>
      <w:r w:rsidRPr="00DE1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 для формирования навыков </w:t>
      </w:r>
      <w:proofErr w:type="spellStart"/>
      <w:r w:rsidRPr="00DE1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самообслужи</w:t>
      </w:r>
      <w:proofErr w:type="spellEnd"/>
      <w:r w:rsidRPr="00DE1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</w:p>
    <w:p w:rsidR="00857347" w:rsidRPr="00DE155C" w:rsidRDefault="00857347" w:rsidP="0085734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DE1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вания</w:t>
      </w:r>
      <w:proofErr w:type="spellEnd"/>
      <w:r w:rsidRPr="00DE1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детей</w:t>
      </w:r>
    </w:p>
    <w:p w:rsidR="00EF133E" w:rsidRPr="00DE155C" w:rsidRDefault="00857347" w:rsidP="00DE155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1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D14041" w:rsidRPr="00DE1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Движения пальцев рук влияют на развитие моторной функции речи и стимулируют развитие других психических функций – мышления, памяти, внимания.</w:t>
      </w:r>
    </w:p>
    <w:p w:rsidR="00F47FBE" w:rsidRPr="00F47FBE" w:rsidRDefault="00F47FBE" w:rsidP="008573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55C">
        <w:rPr>
          <w:rFonts w:ascii="Times New Roman" w:hAnsi="Times New Roman" w:cs="Times New Roman"/>
          <w:sz w:val="28"/>
          <w:szCs w:val="28"/>
          <w:shd w:val="clear" w:color="auto" w:fill="FAFCFF"/>
        </w:rPr>
        <w:t xml:space="preserve">В 2–3 года малыш уже способен справляться с застежками-липучками, крупными пуговицами, проталкивать предметы в отверстия, разбирать и собирать пирамидки, строить башни из кубиков, рисовать, лепить куличики, откручивать крышки, нанизывать бусины на шнурок и еще много чего. Он даже начинает пользоваться </w:t>
      </w:r>
      <w:r w:rsidRPr="00F47FBE">
        <w:rPr>
          <w:rFonts w:ascii="Times New Roman" w:hAnsi="Times New Roman" w:cs="Times New Roman"/>
          <w:color w:val="242424"/>
          <w:sz w:val="28"/>
          <w:szCs w:val="28"/>
          <w:shd w:val="clear" w:color="auto" w:fill="FAFCFF"/>
        </w:rPr>
        <w:lastRenderedPageBreak/>
        <w:t>безопасными детскими ножницами. Чем разнообразнее игры и занятия ребенка, тем более разносторонним будет развитие его рук и пальчиков. Это не значит, что нужно покупать ему как можно больше игрушек, — в любом доме легко найдется множество подходящих для этой цели предметов.</w:t>
      </w:r>
    </w:p>
    <w:p w:rsidR="00F47FBE" w:rsidRDefault="00DE155C" w:rsidP="00857347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230BB34" wp14:editId="428A7C0D">
            <wp:simplePos x="0" y="0"/>
            <wp:positionH relativeFrom="column">
              <wp:posOffset>3473450</wp:posOffset>
            </wp:positionH>
            <wp:positionV relativeFrom="paragraph">
              <wp:posOffset>263525</wp:posOffset>
            </wp:positionV>
            <wp:extent cx="3268980" cy="2725947"/>
            <wp:effectExtent l="0" t="0" r="7620" b="0"/>
            <wp:wrapNone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040"/>
                    <a:stretch/>
                  </pic:blipFill>
                  <pic:spPr bwMode="auto">
                    <a:xfrm>
                      <a:off x="0" y="0"/>
                      <a:ext cx="3268980" cy="272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206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98952</wp:posOffset>
            </wp:positionV>
            <wp:extent cx="2639683" cy="2087245"/>
            <wp:effectExtent l="133350" t="76200" r="85090" b="141605"/>
            <wp:wrapNone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83" cy="20872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347" w:rsidRDefault="00857347" w:rsidP="00857347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57347" w:rsidRDefault="00857347" w:rsidP="00857347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57347" w:rsidRDefault="00857347" w:rsidP="00857347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57347" w:rsidRDefault="00857347" w:rsidP="00857347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57347" w:rsidRDefault="00857347" w:rsidP="00857347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57347" w:rsidRDefault="00857347" w:rsidP="00857347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57347" w:rsidRDefault="00857347" w:rsidP="00857347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57347" w:rsidRDefault="00857347" w:rsidP="00857347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F3206" w:rsidRDefault="00BF3206" w:rsidP="00857347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47FBE" w:rsidRPr="00DE155C" w:rsidRDefault="00F47FBE" w:rsidP="0085734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DE155C">
        <w:rPr>
          <w:rFonts w:ascii="Times New Roman" w:hAnsi="Times New Roman" w:cs="Times New Roman"/>
          <w:b/>
          <w:i/>
          <w:color w:val="0070C0"/>
          <w:sz w:val="28"/>
          <w:szCs w:val="28"/>
        </w:rPr>
        <w:t>Примеры упражнений и игр для развития мелкой моторики</w:t>
      </w:r>
    </w:p>
    <w:p w:rsidR="00AB2F1D" w:rsidRPr="00F47FBE" w:rsidRDefault="00AB2F1D" w:rsidP="0085734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F47FB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работа с крупами (найти предмет в миске с крупой; сортировка различных видов круп: выложить геометрическую фигуру из фасоли);</w:t>
      </w:r>
    </w:p>
    <w:p w:rsidR="00AB2F1D" w:rsidRPr="00F47FBE" w:rsidRDefault="00AB2F1D" w:rsidP="0085734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F47FB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работа с предметом (различные игры на липучках; шнуровка; подобрать ключик к замочку и открыть его); </w:t>
      </w:r>
    </w:p>
    <w:p w:rsidR="00AB2F1D" w:rsidRPr="00F47FBE" w:rsidRDefault="00AB2F1D" w:rsidP="0085734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F47FBE">
        <w:rPr>
          <w:rFonts w:ascii="Times New Roman" w:eastAsia="Calibri" w:hAnsi="Times New Roman" w:cs="Times New Roman"/>
          <w:i/>
          <w:color w:val="000000"/>
          <w:sz w:val="28"/>
          <w:szCs w:val="28"/>
        </w:rPr>
        <w:lastRenderedPageBreak/>
        <w:t>работа с бельевыми прищепками (сделать хвост рыбке: крылья самолету</w:t>
      </w:r>
      <w:r w:rsidR="001515E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, лучики солнышку</w:t>
      </w:r>
      <w:r w:rsidRPr="00F47FB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и пр.)</w:t>
      </w:r>
      <w:r w:rsidR="0007538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;</w:t>
      </w:r>
      <w:r w:rsidRPr="00F47FB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</w:p>
    <w:p w:rsidR="00AB2F1D" w:rsidRDefault="00AB2F1D" w:rsidP="0007538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F47FB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найти различные небольшие предметы или игрушки, завернутые в фольгу</w:t>
      </w:r>
      <w:r w:rsidR="0007538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;</w:t>
      </w:r>
    </w:p>
    <w:p w:rsidR="0007538B" w:rsidRPr="0007538B" w:rsidRDefault="0007538B" w:rsidP="0007538B">
      <w:pPr>
        <w:numPr>
          <w:ilvl w:val="0"/>
          <w:numId w:val="1"/>
        </w:numPr>
        <w:ind w:left="0" w:firstLine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м</w:t>
      </w:r>
      <w:r w:rsidRPr="0007538B">
        <w:rPr>
          <w:rFonts w:ascii="Times New Roman" w:hAnsi="Times New Roman"/>
          <w:i/>
          <w:sz w:val="28"/>
        </w:rPr>
        <w:t>ассаж пальчиков, пальчиковые игры, гимнастика</w:t>
      </w:r>
      <w:r>
        <w:rPr>
          <w:rFonts w:ascii="Times New Roman" w:hAnsi="Times New Roman"/>
          <w:i/>
          <w:sz w:val="28"/>
        </w:rPr>
        <w:t xml:space="preserve"> («сорока-ворона» и др.)</w:t>
      </w:r>
    </w:p>
    <w:p w:rsidR="0007538B" w:rsidRPr="00DE155C" w:rsidRDefault="0007538B" w:rsidP="00DE155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F35D0F" w:rsidRPr="00F47FBE" w:rsidRDefault="00F35D0F" w:rsidP="00F35D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4AF6" w:rsidRDefault="00034AF6" w:rsidP="009E1813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34AF6" w:rsidRPr="009E1813" w:rsidRDefault="00034AF6" w:rsidP="009E1813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Pr="00BF3206" w:rsidRDefault="00BF3206" w:rsidP="00DE15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i/>
          <w:color w:val="002060"/>
          <w:sz w:val="24"/>
        </w:rPr>
      </w:pPr>
      <w:r w:rsidRPr="00BF3206">
        <w:rPr>
          <w:rFonts w:ascii="Times New Roman" w:eastAsia="Trebuchet MS" w:hAnsi="Times New Roman" w:cs="Times New Roman"/>
          <w:b/>
          <w:i/>
          <w:color w:val="002060"/>
          <w:sz w:val="24"/>
        </w:rPr>
        <w:t>Пальчики</w:t>
      </w: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6F2FED" w:rsidRPr="006F2FED" w:rsidRDefault="006F2FED" w:rsidP="00BF32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sz w:val="24"/>
        </w:rPr>
      </w:pPr>
      <w:r w:rsidRPr="006F2FED">
        <w:rPr>
          <w:rFonts w:ascii="Times New Roman" w:eastAsia="Trebuchet MS" w:hAnsi="Times New Roman" w:cs="Times New Roman"/>
          <w:sz w:val="24"/>
        </w:rPr>
        <w:t xml:space="preserve">«Большой пальчик сливы трясет, </w:t>
      </w:r>
    </w:p>
    <w:p w:rsidR="006F2FED" w:rsidRPr="006F2FED" w:rsidRDefault="006F2FED" w:rsidP="00BF32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sz w:val="24"/>
        </w:rPr>
      </w:pPr>
      <w:r>
        <w:rPr>
          <w:rFonts w:ascii="Times New Roman" w:eastAsia="Trebuchet MS" w:hAnsi="Times New Roman" w:cs="Times New Roman"/>
          <w:sz w:val="24"/>
        </w:rPr>
        <w:t>В</w:t>
      </w:r>
      <w:r w:rsidRPr="006F2FED">
        <w:rPr>
          <w:rFonts w:ascii="Times New Roman" w:eastAsia="Trebuchet MS" w:hAnsi="Times New Roman" w:cs="Times New Roman"/>
          <w:sz w:val="24"/>
        </w:rPr>
        <w:t xml:space="preserve">торой их собирает, </w:t>
      </w:r>
    </w:p>
    <w:p w:rsidR="006F2FED" w:rsidRPr="006F2FED" w:rsidRDefault="006F2FED" w:rsidP="00BF32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sz w:val="24"/>
        </w:rPr>
      </w:pPr>
      <w:r>
        <w:rPr>
          <w:rFonts w:ascii="Times New Roman" w:eastAsia="Trebuchet MS" w:hAnsi="Times New Roman" w:cs="Times New Roman"/>
          <w:sz w:val="24"/>
        </w:rPr>
        <w:t>Т</w:t>
      </w:r>
      <w:r w:rsidRPr="006F2FED">
        <w:rPr>
          <w:rFonts w:ascii="Times New Roman" w:eastAsia="Trebuchet MS" w:hAnsi="Times New Roman" w:cs="Times New Roman"/>
          <w:sz w:val="24"/>
        </w:rPr>
        <w:t xml:space="preserve">ретий в дом несет, </w:t>
      </w:r>
    </w:p>
    <w:p w:rsidR="006F2FED" w:rsidRPr="006F2FED" w:rsidRDefault="006F2FED" w:rsidP="00BF32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sz w:val="24"/>
        </w:rPr>
      </w:pPr>
      <w:r>
        <w:rPr>
          <w:rFonts w:ascii="Times New Roman" w:eastAsia="Trebuchet MS" w:hAnsi="Times New Roman" w:cs="Times New Roman"/>
          <w:sz w:val="24"/>
        </w:rPr>
        <w:t>Ч</w:t>
      </w:r>
      <w:r w:rsidRPr="006F2FED">
        <w:rPr>
          <w:rFonts w:ascii="Times New Roman" w:eastAsia="Trebuchet MS" w:hAnsi="Times New Roman" w:cs="Times New Roman"/>
          <w:sz w:val="24"/>
        </w:rPr>
        <w:t xml:space="preserve">етвертый высыпает, </w:t>
      </w:r>
    </w:p>
    <w:p w:rsidR="002A6B6F" w:rsidRPr="006F2FED" w:rsidRDefault="006F2FED" w:rsidP="00BF32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sz w:val="24"/>
        </w:rPr>
      </w:pPr>
      <w:r>
        <w:rPr>
          <w:rFonts w:ascii="Times New Roman" w:eastAsia="Trebuchet MS" w:hAnsi="Times New Roman" w:cs="Times New Roman"/>
          <w:sz w:val="24"/>
        </w:rPr>
        <w:t>С</w:t>
      </w:r>
      <w:r w:rsidRPr="006F2FED">
        <w:rPr>
          <w:rFonts w:ascii="Times New Roman" w:eastAsia="Trebuchet MS" w:hAnsi="Times New Roman" w:cs="Times New Roman"/>
          <w:sz w:val="24"/>
        </w:rPr>
        <w:t xml:space="preserve">амый маленький – шалун все, все, все съедает» </w:t>
      </w:r>
    </w:p>
    <w:p w:rsidR="006F2FED" w:rsidRDefault="006F2FED" w:rsidP="00BF32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002060"/>
          <w:sz w:val="24"/>
        </w:rPr>
      </w:pPr>
      <w:r>
        <w:rPr>
          <w:rFonts w:ascii="Times New Roman" w:eastAsia="Trebuchet MS" w:hAnsi="Times New Roman" w:cs="Times New Roman"/>
          <w:color w:val="002060"/>
          <w:sz w:val="24"/>
        </w:rPr>
        <w:t>(</w:t>
      </w:r>
      <w:r w:rsidRPr="006F2FED">
        <w:rPr>
          <w:rFonts w:ascii="Times New Roman" w:eastAsia="Trebuchet MS" w:hAnsi="Times New Roman" w:cs="Times New Roman"/>
          <w:i/>
          <w:sz w:val="24"/>
        </w:rPr>
        <w:t>сгибать</w:t>
      </w:r>
      <w:r>
        <w:rPr>
          <w:rFonts w:ascii="Times New Roman" w:eastAsia="Trebuchet MS" w:hAnsi="Times New Roman" w:cs="Times New Roman"/>
          <w:i/>
          <w:sz w:val="24"/>
        </w:rPr>
        <w:t xml:space="preserve"> пальчики по очереди, начиная с </w:t>
      </w:r>
      <w:r w:rsidRPr="006F2FED">
        <w:rPr>
          <w:rFonts w:ascii="Times New Roman" w:eastAsia="Trebuchet MS" w:hAnsi="Times New Roman" w:cs="Times New Roman"/>
          <w:i/>
          <w:sz w:val="24"/>
        </w:rPr>
        <w:t>большого</w:t>
      </w:r>
      <w:r>
        <w:rPr>
          <w:rFonts w:ascii="Times New Roman" w:eastAsia="Trebuchet MS" w:hAnsi="Times New Roman" w:cs="Times New Roman"/>
          <w:color w:val="002060"/>
          <w:sz w:val="24"/>
        </w:rPr>
        <w:t>)</w:t>
      </w:r>
    </w:p>
    <w:p w:rsidR="000A1731" w:rsidRPr="00DE155C" w:rsidRDefault="006F2FED" w:rsidP="000A17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8"/>
          <w:szCs w:val="28"/>
        </w:rPr>
      </w:pPr>
      <w:r w:rsidRPr="00DE155C">
        <w:rPr>
          <w:rFonts w:ascii="Times New Roman" w:eastAsia="Trebuchet MS" w:hAnsi="Times New Roman" w:cs="Times New Roman"/>
          <w:color w:val="002060"/>
          <w:sz w:val="28"/>
          <w:szCs w:val="28"/>
        </w:rPr>
        <w:lastRenderedPageBreak/>
        <w:t>ЛЕПКА и РИСОВАНИЕ</w:t>
      </w:r>
    </w:p>
    <w:p w:rsidR="000A1731" w:rsidRPr="00DE155C" w:rsidRDefault="000A1731" w:rsidP="000A17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8"/>
          <w:szCs w:val="28"/>
        </w:rPr>
      </w:pPr>
    </w:p>
    <w:p w:rsidR="006F2FED" w:rsidRPr="00DE155C" w:rsidRDefault="000A1731" w:rsidP="002633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rebuchet MS" w:hAnsi="Times New Roman" w:cs="Times New Roman"/>
          <w:color w:val="002060"/>
          <w:sz w:val="28"/>
          <w:szCs w:val="28"/>
        </w:rPr>
      </w:pPr>
      <w:r w:rsidRPr="00DE155C">
        <w:rPr>
          <w:rFonts w:ascii="Times New Roman" w:hAnsi="Times New Roman" w:cs="Times New Roman"/>
          <w:color w:val="242424"/>
          <w:sz w:val="28"/>
          <w:szCs w:val="28"/>
          <w:shd w:val="clear" w:color="auto" w:fill="FAFCFF"/>
        </w:rPr>
        <w:t xml:space="preserve">Одно из самых важных упражнений для детских пальцев — лепка. Даже простое разминание пластилина или теста великолепно развивает </w:t>
      </w:r>
      <w:proofErr w:type="spellStart"/>
      <w:r w:rsidRPr="00DE155C">
        <w:rPr>
          <w:rFonts w:ascii="Times New Roman" w:hAnsi="Times New Roman" w:cs="Times New Roman"/>
          <w:color w:val="242424"/>
          <w:sz w:val="28"/>
          <w:szCs w:val="28"/>
          <w:shd w:val="clear" w:color="auto" w:fill="FAFCFF"/>
        </w:rPr>
        <w:t>сенсомоторику</w:t>
      </w:r>
      <w:proofErr w:type="spellEnd"/>
      <w:r w:rsidRPr="00DE155C">
        <w:rPr>
          <w:rFonts w:ascii="Times New Roman" w:hAnsi="Times New Roman" w:cs="Times New Roman"/>
          <w:color w:val="242424"/>
          <w:sz w:val="28"/>
          <w:szCs w:val="28"/>
          <w:shd w:val="clear" w:color="auto" w:fill="FAFCFF"/>
        </w:rPr>
        <w:t xml:space="preserve"> ребенка. Выбору массы для лепки следует уделить особое внимание: материал должен быть безопасным и достаточно мягким, чтобы малыш мог с ним работать. Занятия должны проходить под присмотром и при участии взрослых</w:t>
      </w:r>
      <w:r w:rsidR="0026332D">
        <w:rPr>
          <w:rFonts w:ascii="Times New Roman" w:hAnsi="Times New Roman" w:cs="Times New Roman"/>
          <w:color w:val="242424"/>
          <w:sz w:val="28"/>
          <w:szCs w:val="28"/>
          <w:shd w:val="clear" w:color="auto" w:fill="FAFCFF"/>
        </w:rPr>
        <w:t>.</w:t>
      </w:r>
    </w:p>
    <w:p w:rsidR="002A6B6F" w:rsidRDefault="0026332D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98425</wp:posOffset>
            </wp:positionV>
            <wp:extent cx="3000375" cy="1287145"/>
            <wp:effectExtent l="0" t="0" r="9525" b="8255"/>
            <wp:wrapNone/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Pr="00E43EAA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  <w:r w:rsidRPr="00E43EAA">
        <w:rPr>
          <w:rFonts w:ascii="Times New Roman" w:eastAsia="Trebuchet MS" w:hAnsi="Times New Roman" w:cs="Times New Roman"/>
          <w:color w:val="002060"/>
          <w:sz w:val="24"/>
        </w:rPr>
        <w:t>МАДОУ д/с 133 города Тюмени</w:t>
      </w:r>
    </w:p>
    <w:p w:rsidR="002A6B6F" w:rsidRPr="00E43EAA" w:rsidRDefault="002A6B6F" w:rsidP="002A6B6F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  <w:sz w:val="24"/>
        </w:rPr>
      </w:pPr>
      <w:r w:rsidRPr="00E43EAA">
        <w:rPr>
          <w:rFonts w:ascii="Times New Roman" w:eastAsia="Trebuchet MS" w:hAnsi="Times New Roman" w:cs="Times New Roman"/>
          <w:color w:val="002060"/>
          <w:sz w:val="24"/>
        </w:rPr>
        <w:t>Служба ранней помощи</w:t>
      </w:r>
    </w:p>
    <w:p w:rsidR="002A6B6F" w:rsidRDefault="002A6B6F" w:rsidP="002A6B6F">
      <w:pPr>
        <w:rPr>
          <w:rFonts w:ascii="Times New Roman" w:eastAsia="+mj-ea" w:hAnsi="Times New Roman" w:cs="Times New Roman"/>
          <w:b/>
          <w:color w:val="0070C0"/>
          <w:kern w:val="24"/>
          <w:sz w:val="44"/>
          <w:szCs w:val="88"/>
        </w:rPr>
      </w:pPr>
    </w:p>
    <w:p w:rsidR="00BF3206" w:rsidRPr="0026332D" w:rsidRDefault="00BF3206" w:rsidP="002A6B6F">
      <w:pPr>
        <w:rPr>
          <w:rFonts w:ascii="Times New Roman" w:eastAsia="+mj-ea" w:hAnsi="Times New Roman" w:cs="Times New Roman"/>
          <w:kern w:val="24"/>
          <w:sz w:val="28"/>
          <w:szCs w:val="88"/>
        </w:rPr>
      </w:pPr>
    </w:p>
    <w:p w:rsidR="00BF3206" w:rsidRPr="0026332D" w:rsidRDefault="0026332D" w:rsidP="0026332D">
      <w:pPr>
        <w:ind w:firstLine="709"/>
        <w:jc w:val="both"/>
        <w:rPr>
          <w:rFonts w:ascii="Times New Roman" w:eastAsia="+mj-ea" w:hAnsi="Times New Roman" w:cs="Times New Roman"/>
          <w:kern w:val="24"/>
          <w:sz w:val="36"/>
          <w:szCs w:val="88"/>
        </w:rPr>
      </w:pPr>
      <w:r w:rsidRPr="0026332D">
        <w:rPr>
          <w:rFonts w:ascii="Times New Roman" w:hAnsi="Times New Roman" w:cs="Times New Roman"/>
          <w:color w:val="242424"/>
          <w:sz w:val="28"/>
          <w:shd w:val="clear" w:color="auto" w:fill="FAFCFF"/>
        </w:rPr>
        <w:t>В 2-3 года вся активная деятельность ребенка сводится к игре. Играя, он учится, развивается, растет. А играть можно только в хорошем настроении – родителям об этом стоит помнить. Поэтому к любым развивающим занятиям нужно приступать, когда малыш пребывает в соо</w:t>
      </w:r>
      <w:r>
        <w:rPr>
          <w:rFonts w:ascii="Times New Roman" w:hAnsi="Times New Roman" w:cs="Times New Roman"/>
          <w:color w:val="242424"/>
          <w:sz w:val="28"/>
          <w:shd w:val="clear" w:color="auto" w:fill="FAFCFF"/>
        </w:rPr>
        <w:t>тветствующем расположении духа, </w:t>
      </w:r>
      <w:r w:rsidRPr="0026332D">
        <w:rPr>
          <w:rFonts w:ascii="Times New Roman" w:hAnsi="Times New Roman" w:cs="Times New Roman"/>
          <w:color w:val="242424"/>
          <w:sz w:val="28"/>
          <w:shd w:val="clear" w:color="auto" w:fill="FAFCFF"/>
        </w:rPr>
        <w:t>– тогда они принесут максимальную пользу и радость.</w:t>
      </w:r>
    </w:p>
    <w:p w:rsidR="00BF3206" w:rsidRDefault="00F54D76" w:rsidP="002A6B6F">
      <w:pPr>
        <w:rPr>
          <w:rFonts w:ascii="Times New Roman" w:eastAsia="+mj-ea" w:hAnsi="Times New Roman" w:cs="Times New Roman"/>
          <w:b/>
          <w:kern w:val="24"/>
          <w:sz w:val="28"/>
          <w:szCs w:val="88"/>
        </w:rPr>
      </w:pPr>
      <w:r w:rsidRPr="00F54D76">
        <w:rPr>
          <w:rFonts w:ascii="Times New Roman" w:eastAsia="+mj-ea" w:hAnsi="Times New Roman" w:cs="Times New Roman"/>
          <w:b/>
          <w:kern w:val="24"/>
          <w:sz w:val="28"/>
          <w:szCs w:val="88"/>
        </w:rPr>
        <w:lastRenderedPageBreak/>
        <w:t>Список источников и литературы:</w:t>
      </w:r>
    </w:p>
    <w:p w:rsidR="00CF74E1" w:rsidRPr="00353B85" w:rsidRDefault="00CF74E1" w:rsidP="002A6B6F">
      <w:pPr>
        <w:pStyle w:val="a3"/>
        <w:numPr>
          <w:ilvl w:val="0"/>
          <w:numId w:val="9"/>
        </w:numPr>
        <w:ind w:left="142" w:hanging="76"/>
        <w:rPr>
          <w:rFonts w:ascii="Times New Roman" w:eastAsia="+mj-ea" w:hAnsi="Times New Roman" w:cs="Times New Roman"/>
          <w:kern w:val="24"/>
          <w:sz w:val="24"/>
          <w:szCs w:val="88"/>
        </w:rPr>
      </w:pPr>
      <w:r w:rsidRPr="00353B85">
        <w:rPr>
          <w:rFonts w:ascii="Times New Roman" w:eastAsia="+mj-ea" w:hAnsi="Times New Roman" w:cs="Times New Roman"/>
          <w:kern w:val="24"/>
          <w:sz w:val="24"/>
          <w:szCs w:val="88"/>
        </w:rPr>
        <w:t xml:space="preserve">Дефектолог проф. </w:t>
      </w:r>
      <w:r w:rsidR="00353B85" w:rsidRPr="00353B85">
        <w:rPr>
          <w:rFonts w:ascii="Times New Roman" w:eastAsia="+mj-ea" w:hAnsi="Times New Roman" w:cs="Times New Roman"/>
          <w:kern w:val="24"/>
          <w:sz w:val="24"/>
          <w:szCs w:val="88"/>
        </w:rPr>
        <w:t>[Электронный ресурс]</w:t>
      </w:r>
      <w:hyperlink r:id="rId8" w:history="1">
        <w:r w:rsidR="00353B85" w:rsidRPr="002E7C78">
          <w:rPr>
            <w:rStyle w:val="a6"/>
            <w:rFonts w:ascii="Times New Roman" w:eastAsia="+mj-ea" w:hAnsi="Times New Roman" w:cs="Times New Roman"/>
            <w:color w:val="auto"/>
            <w:kern w:val="24"/>
            <w:szCs w:val="24"/>
            <w:u w:val="none"/>
          </w:rPr>
          <w:t>https://www.defectologiya.pro/zhurnal/uprazhneniya_i_igryi_dlya_razvitiya_melkoj_motoriki_ruk_u_detej_2_3_let/</w:t>
        </w:r>
      </w:hyperlink>
      <w:r w:rsidR="00353B85" w:rsidRPr="002E7C78">
        <w:rPr>
          <w:rStyle w:val="a6"/>
          <w:rFonts w:ascii="Times New Roman" w:eastAsia="+mj-ea" w:hAnsi="Times New Roman" w:cs="Times New Roman"/>
          <w:color w:val="auto"/>
          <w:kern w:val="24"/>
          <w:szCs w:val="24"/>
          <w:u w:val="none"/>
        </w:rPr>
        <w:t>.</w:t>
      </w:r>
    </w:p>
    <w:p w:rsidR="00A163D3" w:rsidRPr="001515EF" w:rsidRDefault="00A163D3" w:rsidP="002E7C78">
      <w:pPr>
        <w:widowControl w:val="0"/>
        <w:autoSpaceDE w:val="0"/>
        <w:autoSpaceDN w:val="0"/>
        <w:spacing w:after="0" w:line="240" w:lineRule="auto"/>
        <w:ind w:right="472"/>
        <w:jc w:val="both"/>
        <w:rPr>
          <w:rFonts w:ascii="Times New Roman" w:eastAsia="Trebuchet MS" w:hAnsi="Times New Roman" w:cs="Times New Roman"/>
          <w:bCs/>
          <w:sz w:val="24"/>
          <w:szCs w:val="24"/>
        </w:rPr>
      </w:pPr>
      <w:r w:rsidRPr="001515EF">
        <w:rPr>
          <w:rFonts w:ascii="Times New Roman" w:eastAsia="Trebuchet MS" w:hAnsi="Times New Roman" w:cs="Times New Roman"/>
          <w:bCs/>
          <w:sz w:val="24"/>
          <w:szCs w:val="24"/>
        </w:rPr>
        <w:t xml:space="preserve">2. </w:t>
      </w:r>
      <w:proofErr w:type="spellStart"/>
      <w:r w:rsidRPr="001515EF">
        <w:rPr>
          <w:rFonts w:ascii="Times New Roman" w:eastAsia="Trebuchet MS" w:hAnsi="Times New Roman" w:cs="Times New Roman"/>
          <w:bCs/>
          <w:sz w:val="24"/>
          <w:szCs w:val="24"/>
        </w:rPr>
        <w:t>Большанова</w:t>
      </w:r>
      <w:proofErr w:type="spellEnd"/>
      <w:r w:rsidRPr="001515EF">
        <w:rPr>
          <w:rFonts w:ascii="Times New Roman" w:eastAsia="Trebuchet MS" w:hAnsi="Times New Roman" w:cs="Times New Roman"/>
          <w:bCs/>
          <w:sz w:val="24"/>
          <w:szCs w:val="24"/>
        </w:rPr>
        <w:t xml:space="preserve"> С.Е. «Формирование мелкой моторики рук: игры и упражнения»; М.: ТЦ Сфера, 2005 – 64</w:t>
      </w:r>
      <w:r w:rsidR="00F54D76" w:rsidRPr="001515EF">
        <w:rPr>
          <w:rFonts w:ascii="Times New Roman" w:eastAsia="Trebuchet MS" w:hAnsi="Times New Roman" w:cs="Times New Roman"/>
          <w:bCs/>
          <w:sz w:val="24"/>
          <w:szCs w:val="24"/>
        </w:rPr>
        <w:t xml:space="preserve"> </w:t>
      </w:r>
      <w:r w:rsidRPr="001515EF">
        <w:rPr>
          <w:rFonts w:ascii="Times New Roman" w:eastAsia="Trebuchet MS" w:hAnsi="Times New Roman" w:cs="Times New Roman"/>
          <w:bCs/>
          <w:sz w:val="24"/>
          <w:szCs w:val="24"/>
        </w:rPr>
        <w:t>с.</w:t>
      </w:r>
    </w:p>
    <w:p w:rsidR="00A7200C" w:rsidRPr="00F54D76" w:rsidRDefault="00A7200C" w:rsidP="00F54D76">
      <w:pPr>
        <w:jc w:val="both"/>
        <w:rPr>
          <w:rFonts w:ascii="Times New Roman" w:eastAsia="+mj-ea" w:hAnsi="Times New Roman" w:cs="Times New Roman"/>
          <w:kern w:val="24"/>
          <w:sz w:val="24"/>
          <w:szCs w:val="24"/>
        </w:rPr>
      </w:pPr>
    </w:p>
    <w:p w:rsidR="00DC31C9" w:rsidRPr="0026332D" w:rsidRDefault="00DC31C9" w:rsidP="002A6B6F">
      <w:pPr>
        <w:rPr>
          <w:rFonts w:ascii="Times New Roman" w:eastAsia="+mj-ea" w:hAnsi="Times New Roman" w:cs="Times New Roman"/>
          <w:kern w:val="24"/>
          <w:sz w:val="28"/>
          <w:szCs w:val="88"/>
        </w:rPr>
      </w:pPr>
    </w:p>
    <w:p w:rsidR="002A6B6F" w:rsidRDefault="002A6B6F" w:rsidP="00BF3206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BF3206" w:rsidRDefault="00D44B0C" w:rsidP="00BF3206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5BBE8E2C" wp14:editId="38611F80">
            <wp:simplePos x="0" y="0"/>
            <wp:positionH relativeFrom="column">
              <wp:posOffset>-635</wp:posOffset>
            </wp:positionH>
            <wp:positionV relativeFrom="paragraph">
              <wp:posOffset>4445</wp:posOffset>
            </wp:positionV>
            <wp:extent cx="2750820" cy="2400300"/>
            <wp:effectExtent l="114300" t="76200" r="68580" b="13335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2400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155C" w:rsidRDefault="00DE155C" w:rsidP="00BF3206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DE155C" w:rsidRDefault="00DE155C" w:rsidP="00BF3206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DE155C" w:rsidRDefault="00DE155C" w:rsidP="00BF3206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DE155C" w:rsidRDefault="00DE155C" w:rsidP="00BF3206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DE155C" w:rsidRDefault="00DE155C" w:rsidP="00BF3206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DE155C" w:rsidRDefault="00DE155C" w:rsidP="00BF3206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BF3206" w:rsidRPr="00EC05EC" w:rsidRDefault="00BF3206" w:rsidP="00BF3206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Trebuchet MS" w:hAnsi="Times New Roman" w:cs="Times New Roman"/>
          <w:b/>
          <w:color w:val="002060"/>
        </w:rPr>
      </w:pPr>
    </w:p>
    <w:p w:rsidR="0026332D" w:rsidRDefault="0026332D" w:rsidP="00DE155C">
      <w:pPr>
        <w:spacing w:after="0" w:line="36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6332D" w:rsidRDefault="0026332D" w:rsidP="00DE155C">
      <w:pPr>
        <w:spacing w:after="0" w:line="36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6332D" w:rsidRDefault="0026332D" w:rsidP="00DE155C">
      <w:pPr>
        <w:spacing w:after="0" w:line="36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6332D" w:rsidRDefault="0026332D" w:rsidP="00DE155C">
      <w:pPr>
        <w:spacing w:after="0" w:line="36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6332D" w:rsidRDefault="0026332D" w:rsidP="00DE155C">
      <w:pPr>
        <w:spacing w:after="0" w:line="36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6332D" w:rsidRDefault="0026332D" w:rsidP="00DE155C">
      <w:pPr>
        <w:spacing w:after="0" w:line="36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6332D" w:rsidRDefault="0026332D" w:rsidP="00DE155C">
      <w:pPr>
        <w:spacing w:after="0" w:line="36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F54D76" w:rsidRDefault="00F54D76" w:rsidP="00DE155C">
      <w:pPr>
        <w:spacing w:after="0" w:line="36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F54D76" w:rsidRDefault="00F54D76" w:rsidP="00DE155C">
      <w:pPr>
        <w:spacing w:after="0" w:line="36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6332D" w:rsidRPr="0026332D" w:rsidRDefault="0026332D" w:rsidP="00A44651">
      <w:pPr>
        <w:spacing w:after="0" w:line="360" w:lineRule="auto"/>
        <w:rPr>
          <w:rFonts w:ascii="Times New Roman" w:eastAsia="Trebuchet MS" w:hAnsi="Times New Roman" w:cs="Times New Roman"/>
          <w:color w:val="002060"/>
          <w:sz w:val="32"/>
        </w:rPr>
      </w:pPr>
    </w:p>
    <w:p w:rsidR="0026332D" w:rsidRPr="0026332D" w:rsidRDefault="00DE155C" w:rsidP="0026332D">
      <w:pPr>
        <w:widowControl w:val="0"/>
        <w:autoSpaceDE w:val="0"/>
        <w:autoSpaceDN w:val="0"/>
        <w:spacing w:after="0" w:line="360" w:lineRule="auto"/>
        <w:ind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32"/>
          <w:szCs w:val="28"/>
        </w:rPr>
      </w:pPr>
      <w:r w:rsidRPr="0026332D">
        <w:rPr>
          <w:rFonts w:ascii="Times New Roman" w:eastAsia="Calibri" w:hAnsi="Times New Roman" w:cs="Times New Roman"/>
          <w:b/>
          <w:color w:val="2F5496" w:themeColor="accent5" w:themeShade="BF"/>
          <w:sz w:val="32"/>
          <w:szCs w:val="28"/>
        </w:rPr>
        <w:lastRenderedPageBreak/>
        <w:t>Упражнения и игры для развития мелкой моторики рук у детей раннего возраста</w:t>
      </w:r>
    </w:p>
    <w:p w:rsidR="0026332D" w:rsidRDefault="0026332D" w:rsidP="0026332D">
      <w:pPr>
        <w:widowControl w:val="0"/>
        <w:autoSpaceDE w:val="0"/>
        <w:autoSpaceDN w:val="0"/>
        <w:spacing w:after="0" w:line="36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F54D76" w:rsidRDefault="00F54D76" w:rsidP="0026332D">
      <w:pPr>
        <w:widowControl w:val="0"/>
        <w:autoSpaceDE w:val="0"/>
        <w:autoSpaceDN w:val="0"/>
        <w:spacing w:after="0" w:line="36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F54D76" w:rsidRDefault="00F54D76" w:rsidP="0026332D">
      <w:pPr>
        <w:widowControl w:val="0"/>
        <w:autoSpaceDE w:val="0"/>
        <w:autoSpaceDN w:val="0"/>
        <w:spacing w:after="0" w:line="36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F0D75AF" wp14:editId="5268AC2A">
            <wp:simplePos x="0" y="0"/>
            <wp:positionH relativeFrom="page">
              <wp:align>right</wp:align>
            </wp:positionH>
            <wp:positionV relativeFrom="paragraph">
              <wp:posOffset>172720</wp:posOffset>
            </wp:positionV>
            <wp:extent cx="3000375" cy="2258824"/>
            <wp:effectExtent l="323850" t="323850" r="314325" b="332105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882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b/>
          <w:color w:val="002060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b/>
          <w:color w:val="002060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b/>
          <w:color w:val="002060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Trebuchet MS" w:hAnsi="Times New Roman" w:cs="Times New Roman"/>
          <w:b/>
          <w:color w:val="002060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b/>
          <w:color w:val="002060"/>
        </w:rPr>
      </w:pPr>
    </w:p>
    <w:p w:rsidR="0026332D" w:rsidRPr="00EC05EC" w:rsidRDefault="00BA1AC5" w:rsidP="00BA1AC5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Trebuchet MS" w:hAnsi="Times New Roman" w:cs="Times New Roman"/>
          <w:b/>
          <w:color w:val="002060"/>
        </w:rPr>
      </w:pPr>
      <w:r>
        <w:rPr>
          <w:rFonts w:ascii="Times New Roman" w:eastAsia="Trebuchet MS" w:hAnsi="Times New Roman" w:cs="Times New Roman"/>
          <w:b/>
          <w:color w:val="002060"/>
        </w:rPr>
        <w:t xml:space="preserve">                         </w:t>
      </w:r>
      <w:r w:rsidR="0026332D" w:rsidRPr="00EC05EC">
        <w:rPr>
          <w:rFonts w:ascii="Times New Roman" w:eastAsia="Trebuchet MS" w:hAnsi="Times New Roman" w:cs="Times New Roman"/>
          <w:b/>
          <w:color w:val="002060"/>
        </w:rPr>
        <w:t>Педагог-психолог</w:t>
      </w:r>
    </w:p>
    <w:p w:rsidR="0026332D" w:rsidRPr="00EC05EC" w:rsidRDefault="0026332D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b/>
          <w:color w:val="002060"/>
        </w:rPr>
      </w:pPr>
      <w:proofErr w:type="spellStart"/>
      <w:r w:rsidRPr="00EC05EC">
        <w:rPr>
          <w:rFonts w:ascii="Times New Roman" w:eastAsia="Trebuchet MS" w:hAnsi="Times New Roman" w:cs="Times New Roman"/>
          <w:b/>
          <w:color w:val="002060"/>
        </w:rPr>
        <w:t>Хаутиева</w:t>
      </w:r>
      <w:proofErr w:type="spellEnd"/>
      <w:r w:rsidRPr="00EC05EC">
        <w:rPr>
          <w:rFonts w:ascii="Times New Roman" w:eastAsia="Trebuchet MS" w:hAnsi="Times New Roman" w:cs="Times New Roman"/>
          <w:b/>
          <w:color w:val="002060"/>
        </w:rPr>
        <w:t xml:space="preserve"> Л.Г.</w:t>
      </w:r>
    </w:p>
    <w:p w:rsidR="0026332D" w:rsidRDefault="0026332D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</w:rPr>
      </w:pPr>
    </w:p>
    <w:p w:rsidR="0026332D" w:rsidRDefault="0026332D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</w:rPr>
      </w:pPr>
      <w:bookmarkStart w:id="0" w:name="_GoBack"/>
      <w:bookmarkEnd w:id="0"/>
      <w:r w:rsidRPr="00E43EAA">
        <w:rPr>
          <w:rFonts w:ascii="Times New Roman" w:eastAsia="Trebuchet MS" w:hAnsi="Times New Roman" w:cs="Times New Roman"/>
          <w:color w:val="002060"/>
          <w:sz w:val="24"/>
        </w:rPr>
        <w:t>Тюмень,2024</w:t>
      </w:r>
    </w:p>
    <w:p w:rsidR="00F47FBE" w:rsidRPr="00E43EAA" w:rsidRDefault="00F47FBE" w:rsidP="00F54D76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Trebuchet MS" w:hAnsi="Times New Roman" w:cs="Times New Roman"/>
          <w:color w:val="002060"/>
          <w:sz w:val="24"/>
        </w:rPr>
      </w:pPr>
    </w:p>
    <w:sectPr w:rsidR="00F47FBE" w:rsidRPr="00E43EAA" w:rsidSect="00DE155C">
      <w:pgSz w:w="16838" w:h="11906" w:orient="landscape" w:code="9"/>
      <w:pgMar w:top="567" w:right="567" w:bottom="567" w:left="567" w:header="709" w:footer="709" w:gutter="0"/>
      <w:cols w:num="3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22DEC"/>
    <w:multiLevelType w:val="hybridMultilevel"/>
    <w:tmpl w:val="E692F1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F7135"/>
    <w:multiLevelType w:val="hybridMultilevel"/>
    <w:tmpl w:val="4EFED508"/>
    <w:lvl w:ilvl="0" w:tplc="377AC4C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269DC"/>
    <w:multiLevelType w:val="hybridMultilevel"/>
    <w:tmpl w:val="F48C4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0D6005"/>
    <w:multiLevelType w:val="hybridMultilevel"/>
    <w:tmpl w:val="5DD6323E"/>
    <w:lvl w:ilvl="0" w:tplc="443AFBD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57564538"/>
    <w:multiLevelType w:val="hybridMultilevel"/>
    <w:tmpl w:val="ED5A568E"/>
    <w:lvl w:ilvl="0" w:tplc="0419000D">
      <w:start w:val="1"/>
      <w:numFmt w:val="bullet"/>
      <w:lvlText w:val=""/>
      <w:lvlJc w:val="left"/>
      <w:pPr>
        <w:ind w:left="8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5" w15:restartNumberingAfterBreak="0">
    <w:nsid w:val="5A2C1C01"/>
    <w:multiLevelType w:val="multilevel"/>
    <w:tmpl w:val="24C4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AF1909"/>
    <w:multiLevelType w:val="hybridMultilevel"/>
    <w:tmpl w:val="C70EF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E71E94"/>
    <w:multiLevelType w:val="multilevel"/>
    <w:tmpl w:val="877E5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A45688"/>
    <w:multiLevelType w:val="hybridMultilevel"/>
    <w:tmpl w:val="E530DD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C32"/>
    <w:rsid w:val="00034AF6"/>
    <w:rsid w:val="0007538B"/>
    <w:rsid w:val="000A1731"/>
    <w:rsid w:val="00110C32"/>
    <w:rsid w:val="001515EF"/>
    <w:rsid w:val="00153066"/>
    <w:rsid w:val="0026332D"/>
    <w:rsid w:val="002A6B6F"/>
    <w:rsid w:val="002E7C78"/>
    <w:rsid w:val="00353B85"/>
    <w:rsid w:val="0046189B"/>
    <w:rsid w:val="006C0B77"/>
    <w:rsid w:val="006F2FED"/>
    <w:rsid w:val="007235CB"/>
    <w:rsid w:val="008242FF"/>
    <w:rsid w:val="00847C95"/>
    <w:rsid w:val="00857347"/>
    <w:rsid w:val="00870751"/>
    <w:rsid w:val="00922C48"/>
    <w:rsid w:val="009E1813"/>
    <w:rsid w:val="00A163D3"/>
    <w:rsid w:val="00A44651"/>
    <w:rsid w:val="00A7200C"/>
    <w:rsid w:val="00A85DFA"/>
    <w:rsid w:val="00AB2F1D"/>
    <w:rsid w:val="00B915B7"/>
    <w:rsid w:val="00BA1AC5"/>
    <w:rsid w:val="00BF3206"/>
    <w:rsid w:val="00CF74E1"/>
    <w:rsid w:val="00D14041"/>
    <w:rsid w:val="00D44B0C"/>
    <w:rsid w:val="00DC31C9"/>
    <w:rsid w:val="00DE155C"/>
    <w:rsid w:val="00DF14F0"/>
    <w:rsid w:val="00EA3351"/>
    <w:rsid w:val="00EA59DF"/>
    <w:rsid w:val="00EC05EC"/>
    <w:rsid w:val="00EE4070"/>
    <w:rsid w:val="00EF133E"/>
    <w:rsid w:val="00F001CB"/>
    <w:rsid w:val="00F12C76"/>
    <w:rsid w:val="00F27DD9"/>
    <w:rsid w:val="00F35D0F"/>
    <w:rsid w:val="00F47FBE"/>
    <w:rsid w:val="00F5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715AF"/>
  <w15:chartTrackingRefBased/>
  <w15:docId w15:val="{4D9C52DB-D9D1-4713-90CA-AC3B64A5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1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181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47FBE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530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fectologiya.pro/zhurnal/uprazhneniya_i_igryi_dlya_razvitiya_melkoj_motoriki_ruk_u_detej_2_3_le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2024-11-01T09:31:00Z</cp:lastPrinted>
  <dcterms:created xsi:type="dcterms:W3CDTF">2024-10-23T10:12:00Z</dcterms:created>
  <dcterms:modified xsi:type="dcterms:W3CDTF">2024-11-01T09:51:00Z</dcterms:modified>
</cp:coreProperties>
</file>