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701" w:rsidRDefault="00471701" w:rsidP="00471701">
      <w:pPr>
        <w:ind w:left="-709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BEEA705" wp14:editId="6D8A4328">
            <wp:extent cx="6587066" cy="773289"/>
            <wp:effectExtent l="0" t="0" r="4445" b="8255"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5" t="20845" r="21315" b="67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757" cy="79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10065" w:type="dxa"/>
        <w:tblInd w:w="-567" w:type="dxa"/>
        <w:tblLook w:val="04A0" w:firstRow="1" w:lastRow="0" w:firstColumn="1" w:lastColumn="0" w:noHBand="0" w:noVBand="1"/>
      </w:tblPr>
      <w:tblGrid>
        <w:gridCol w:w="10065"/>
      </w:tblGrid>
      <w:tr w:rsidR="00471701" w:rsidTr="00E73EE0">
        <w:trPr>
          <w:trHeight w:val="2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471701" w:rsidRDefault="00471701" w:rsidP="00E73EE0">
            <w:pPr>
              <w:ind w:left="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1701" w:rsidRPr="00D46FD9" w:rsidRDefault="00471701" w:rsidP="00471701">
      <w:pPr>
        <w:spacing w:after="120" w:line="30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21F42" w:rsidRDefault="00690937" w:rsidP="00DF1CDC">
      <w:pPr>
        <w:pStyle w:val="a7"/>
        <w:spacing w:before="0" w:beforeAutospacing="0" w:after="0" w:afterAutospacing="0"/>
        <w:ind w:left="-567" w:firstLine="567"/>
        <w:jc w:val="center"/>
        <w:rPr>
          <w:rFonts w:eastAsiaTheme="minorEastAsia"/>
          <w:b/>
          <w:bCs/>
          <w:color w:val="0070C0"/>
          <w:kern w:val="24"/>
          <w:sz w:val="28"/>
          <w:szCs w:val="28"/>
        </w:rPr>
      </w:pPr>
      <w:r w:rsidRPr="00D46FD9">
        <w:rPr>
          <w:rFonts w:eastAsiaTheme="minorEastAsia"/>
          <w:b/>
          <w:bCs/>
          <w:color w:val="0070C0"/>
          <w:kern w:val="24"/>
          <w:sz w:val="28"/>
          <w:szCs w:val="28"/>
        </w:rPr>
        <w:t>СИСТЕМА АЛЬТЕРНАТИВНОЙ КОММУНИКАЦИИ С ПОМОЩЬЮ КАРТОЧЕК (</w:t>
      </w:r>
      <w:r w:rsidRPr="00D46FD9">
        <w:rPr>
          <w:rFonts w:eastAsiaTheme="minorEastAsia"/>
          <w:b/>
          <w:bCs/>
          <w:color w:val="0070C0"/>
          <w:kern w:val="24"/>
          <w:sz w:val="28"/>
          <w:szCs w:val="28"/>
          <w:lang w:val="en-US"/>
        </w:rPr>
        <w:t>PECS</w:t>
      </w:r>
      <w:r w:rsidRPr="00D46FD9">
        <w:rPr>
          <w:rFonts w:eastAsiaTheme="minorEastAsia"/>
          <w:b/>
          <w:bCs/>
          <w:color w:val="0070C0"/>
          <w:kern w:val="24"/>
          <w:sz w:val="28"/>
          <w:szCs w:val="28"/>
        </w:rPr>
        <w:t>)</w:t>
      </w:r>
    </w:p>
    <w:p w:rsidR="005D628A" w:rsidRDefault="005D628A" w:rsidP="00DF1CDC">
      <w:pPr>
        <w:pStyle w:val="a7"/>
        <w:spacing w:before="0" w:beforeAutospacing="0" w:after="0" w:afterAutospacing="0"/>
        <w:ind w:left="-567" w:firstLine="567"/>
        <w:jc w:val="center"/>
        <w:rPr>
          <w:rFonts w:eastAsiaTheme="minorEastAsia"/>
          <w:b/>
          <w:bCs/>
          <w:color w:val="0070C0"/>
          <w:kern w:val="24"/>
          <w:sz w:val="28"/>
          <w:szCs w:val="28"/>
        </w:rPr>
      </w:pPr>
    </w:p>
    <w:p w:rsidR="00E356C9" w:rsidRPr="000C62B2" w:rsidRDefault="00E356C9" w:rsidP="000C62B2">
      <w:pPr>
        <w:pStyle w:val="a3"/>
        <w:spacing w:after="120" w:line="300" w:lineRule="auto"/>
        <w:ind w:left="-567" w:right="140" w:firstLine="567"/>
        <w:rPr>
          <w:rFonts w:ascii="Times New Roman" w:hAnsi="Times New Roman" w:cs="Times New Roman"/>
          <w:sz w:val="24"/>
          <w:szCs w:val="24"/>
        </w:rPr>
      </w:pPr>
      <w:r w:rsidRPr="000C62B2">
        <w:rPr>
          <w:rFonts w:ascii="Times New Roman" w:hAnsi="Times New Roman" w:cs="Times New Roman"/>
          <w:sz w:val="24"/>
          <w:szCs w:val="24"/>
        </w:rPr>
        <w:t>Использование</w:t>
      </w:r>
      <w:r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системы</w:t>
      </w:r>
      <w:r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альтернативной</w:t>
      </w:r>
      <w:r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коммуникации</w:t>
      </w:r>
      <w:r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часто</w:t>
      </w:r>
      <w:r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pacing w:val="-1"/>
          <w:sz w:val="24"/>
          <w:szCs w:val="24"/>
        </w:rPr>
        <w:t>является</w:t>
      </w:r>
      <w:r w:rsidRPr="000C62B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pacing w:val="-1"/>
          <w:sz w:val="24"/>
          <w:szCs w:val="24"/>
        </w:rPr>
        <w:t>необходимым</w:t>
      </w:r>
      <w:r w:rsidRPr="000C62B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pacing w:val="-1"/>
          <w:sz w:val="24"/>
          <w:szCs w:val="24"/>
        </w:rPr>
        <w:t>компонентом</w:t>
      </w:r>
      <w:r w:rsidRPr="000C62B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pacing w:val="-1"/>
          <w:sz w:val="24"/>
          <w:szCs w:val="24"/>
        </w:rPr>
        <w:t>обучающей</w:t>
      </w:r>
      <w:r w:rsidRPr="000C62B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программы</w:t>
      </w:r>
      <w:r w:rsidRPr="000C62B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для</w:t>
      </w:r>
      <w:r w:rsidRPr="000C62B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ребенка</w:t>
      </w:r>
      <w:r w:rsidRPr="000C62B2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с</w:t>
      </w:r>
      <w:r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аутизмом.</w:t>
      </w:r>
      <w:r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Вследствие</w:t>
      </w:r>
      <w:r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серьезных</w:t>
      </w:r>
      <w:r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нарушений</w:t>
      </w:r>
      <w:r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в</w:t>
      </w:r>
      <w:r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развитии</w:t>
      </w:r>
      <w:r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речи</w:t>
      </w:r>
      <w:r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и</w:t>
      </w:r>
      <w:r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коммуникации, аутичные дети затрудняются в общении с окружающими,</w:t>
      </w:r>
      <w:r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и</w:t>
      </w:r>
      <w:r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часто</w:t>
      </w:r>
      <w:r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общение</w:t>
      </w:r>
      <w:r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заменяется</w:t>
      </w:r>
      <w:r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проблемным</w:t>
      </w:r>
      <w:r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поведением.</w:t>
      </w:r>
      <w:r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Система</w:t>
      </w:r>
      <w:r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альтернативной</w:t>
      </w:r>
      <w:r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коммуникации</w:t>
      </w:r>
      <w:r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PES</w:t>
      </w:r>
      <w:r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предназначена</w:t>
      </w:r>
      <w:r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для</w:t>
      </w:r>
      <w:r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облегчения</w:t>
      </w:r>
      <w:r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коммуникации для ребенка, и во многих случаях становится серьезным</w:t>
      </w:r>
      <w:r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"катализатором",</w:t>
      </w:r>
      <w:r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с</w:t>
      </w:r>
      <w:r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помощью</w:t>
      </w:r>
      <w:r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которого</w:t>
      </w:r>
      <w:r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удается</w:t>
      </w:r>
      <w:r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"запустить"</w:t>
      </w:r>
      <w:r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речь,</w:t>
      </w:r>
      <w:r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коммуникацию,</w:t>
      </w:r>
      <w:r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навыки</w:t>
      </w:r>
      <w:r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общения</w:t>
      </w:r>
      <w:r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и</w:t>
      </w:r>
      <w:r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уменьшить</w:t>
      </w:r>
      <w:r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проблематичное</w:t>
      </w:r>
      <w:r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поведение.</w:t>
      </w:r>
    </w:p>
    <w:p w:rsidR="00F310B5" w:rsidRPr="000C62B2" w:rsidRDefault="00F310B5" w:rsidP="000C62B2">
      <w:pPr>
        <w:pStyle w:val="a7"/>
        <w:spacing w:before="0" w:beforeAutospacing="0" w:after="120" w:afterAutospacing="0" w:line="300" w:lineRule="auto"/>
        <w:ind w:left="-567" w:firstLine="567"/>
      </w:pPr>
      <w:r w:rsidRPr="000C62B2">
        <w:rPr>
          <w:rFonts w:eastAsiaTheme="minorEastAsia"/>
          <w:b/>
          <w:bCs/>
          <w:color w:val="0070C0"/>
          <w:kern w:val="24"/>
          <w:lang w:val="en-US"/>
        </w:rPr>
        <w:t>PECS</w:t>
      </w:r>
      <w:r w:rsidRPr="000C62B2">
        <w:rPr>
          <w:rFonts w:eastAsiaTheme="minorEastAsia"/>
          <w:color w:val="0070C0"/>
          <w:kern w:val="24"/>
        </w:rPr>
        <w:t xml:space="preserve"> – система, которая позволяет ребенку общаться при помощи карточек</w:t>
      </w:r>
    </w:p>
    <w:p w:rsidR="00F310B5" w:rsidRPr="000C62B2" w:rsidRDefault="00F310B5" w:rsidP="000C62B2">
      <w:pPr>
        <w:pStyle w:val="a7"/>
        <w:spacing w:before="0" w:beforeAutospacing="0" w:after="120" w:afterAutospacing="0" w:line="300" w:lineRule="auto"/>
        <w:ind w:left="-567" w:firstLine="567"/>
      </w:pPr>
      <w:r w:rsidRPr="000C62B2">
        <w:rPr>
          <w:rFonts w:eastAsiaTheme="minorEastAsia"/>
          <w:color w:val="000000" w:themeColor="text1"/>
          <w:kern w:val="24"/>
          <w:u w:val="single"/>
        </w:rPr>
        <w:t xml:space="preserve">Обязательным условием для начала обучения по системе </w:t>
      </w:r>
      <w:r w:rsidRPr="000C62B2">
        <w:rPr>
          <w:rFonts w:eastAsiaTheme="minorEastAsia"/>
          <w:color w:val="000000" w:themeColor="text1"/>
          <w:kern w:val="24"/>
          <w:u w:val="single"/>
          <w:lang w:val="en-US"/>
        </w:rPr>
        <w:t>PECS</w:t>
      </w:r>
      <w:r w:rsidRPr="000C62B2">
        <w:rPr>
          <w:rFonts w:eastAsiaTheme="minorEastAsia"/>
          <w:color w:val="000000" w:themeColor="text1"/>
          <w:kern w:val="24"/>
          <w:u w:val="single"/>
        </w:rPr>
        <w:t xml:space="preserve"> </w:t>
      </w:r>
      <w:r w:rsidRPr="000C62B2">
        <w:rPr>
          <w:rFonts w:eastAsiaTheme="minorEastAsia"/>
          <w:color w:val="000000" w:themeColor="text1"/>
          <w:kern w:val="24"/>
        </w:rPr>
        <w:t>является наличие у ребенка собственного желания что-то получить или сделать</w:t>
      </w:r>
    </w:p>
    <w:p w:rsidR="00F310B5" w:rsidRPr="000C62B2" w:rsidRDefault="00F310B5" w:rsidP="000C62B2">
      <w:pPr>
        <w:pStyle w:val="a7"/>
        <w:spacing w:before="0" w:beforeAutospacing="0" w:after="120" w:afterAutospacing="0" w:line="300" w:lineRule="auto"/>
        <w:ind w:left="-567" w:firstLine="567"/>
      </w:pPr>
      <w:r w:rsidRPr="000C62B2">
        <w:rPr>
          <w:rFonts w:eastAsiaTheme="minorEastAsia"/>
          <w:color w:val="000000" w:themeColor="text1"/>
          <w:kern w:val="24"/>
          <w:u w:val="single"/>
        </w:rPr>
        <w:t xml:space="preserve">Конечная цель занятий </w:t>
      </w:r>
      <w:r w:rsidRPr="000C62B2">
        <w:rPr>
          <w:rFonts w:eastAsiaTheme="minorEastAsia"/>
          <w:color w:val="000000" w:themeColor="text1"/>
          <w:kern w:val="24"/>
        </w:rPr>
        <w:t>– ребенок научается сообщать о желании получить определенный предмет или сделать что-либо, используя карточки с изображениями</w:t>
      </w:r>
    </w:p>
    <w:p w:rsidR="00F310B5" w:rsidRPr="000C62B2" w:rsidRDefault="000C62B2" w:rsidP="000C62B2">
      <w:pPr>
        <w:pStyle w:val="a7"/>
        <w:spacing w:before="0" w:beforeAutospacing="0" w:after="120" w:afterAutospacing="0" w:line="300" w:lineRule="auto"/>
        <w:ind w:left="-567" w:firstLine="567"/>
      </w:pPr>
      <w:r w:rsidRPr="000C62B2">
        <w:rPr>
          <w:rFonts w:eastAsiaTheme="minorEastAsia"/>
          <w:b/>
          <w:bCs/>
          <w:color w:val="0070C0"/>
          <w:kern w:val="24"/>
        </w:rPr>
        <w:t xml:space="preserve">ЭТАПЫ ОБУЧЕНИЯ ИСПОЛЬЗОВАНИЯ СИСТЕМЫ КАРТОЧЕК </w:t>
      </w:r>
      <w:r w:rsidRPr="000C62B2">
        <w:rPr>
          <w:rFonts w:eastAsiaTheme="minorEastAsia"/>
          <w:b/>
          <w:bCs/>
          <w:color w:val="0070C0"/>
          <w:kern w:val="24"/>
          <w:lang w:val="en-US"/>
        </w:rPr>
        <w:t>PECS</w:t>
      </w:r>
    </w:p>
    <w:p w:rsidR="00F310B5" w:rsidRPr="000C62B2" w:rsidRDefault="0006682D" w:rsidP="000C62B2">
      <w:pPr>
        <w:pStyle w:val="a7"/>
        <w:spacing w:before="0" w:beforeAutospacing="0" w:after="120" w:afterAutospacing="0" w:line="300" w:lineRule="auto"/>
        <w:ind w:left="-567" w:firstLine="567"/>
      </w:pPr>
      <w:r w:rsidRPr="000C62B2">
        <w:rPr>
          <w:noProof/>
        </w:rPr>
        <w:drawing>
          <wp:anchor distT="0" distB="0" distL="114300" distR="114300" simplePos="0" relativeHeight="251660288" behindDoc="1" locked="0" layoutInCell="1" allowOverlap="1" wp14:anchorId="43BDA8E4" wp14:editId="5E04F883">
            <wp:simplePos x="0" y="0"/>
            <wp:positionH relativeFrom="column">
              <wp:posOffset>3118485</wp:posOffset>
            </wp:positionH>
            <wp:positionV relativeFrom="paragraph">
              <wp:posOffset>19050</wp:posOffset>
            </wp:positionV>
            <wp:extent cx="2884170" cy="2061210"/>
            <wp:effectExtent l="0" t="0" r="0" b="0"/>
            <wp:wrapTight wrapText="bothSides">
              <wp:wrapPolygon edited="0">
                <wp:start x="571" y="0"/>
                <wp:lineTo x="0" y="399"/>
                <wp:lineTo x="0" y="21161"/>
                <wp:lineTo x="571" y="21360"/>
                <wp:lineTo x="20830" y="21360"/>
                <wp:lineTo x="21400" y="21161"/>
                <wp:lineTo x="21400" y="399"/>
                <wp:lineTo x="20830" y="0"/>
                <wp:lineTo x="571" y="0"/>
              </wp:wrapPolygon>
            </wp:wrapTight>
            <wp:docPr id="8" name="Рисунок 8" descr="https://mamasveta.com/wp-content/uploads/61461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masveta.com/wp-content/uploads/614617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2061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0B5" w:rsidRPr="000C62B2">
        <w:rPr>
          <w:rFonts w:eastAsiaTheme="minorEastAsia"/>
          <w:b/>
          <w:bCs/>
          <w:i/>
          <w:iCs/>
          <w:color w:val="0070C0"/>
          <w:kern w:val="24"/>
        </w:rPr>
        <w:t xml:space="preserve">Первый этап обучения </w:t>
      </w:r>
      <w:r w:rsidR="00F310B5" w:rsidRPr="000C62B2">
        <w:rPr>
          <w:rFonts w:eastAsiaTheme="minorEastAsia"/>
          <w:color w:val="000000" w:themeColor="text1"/>
          <w:kern w:val="24"/>
        </w:rPr>
        <w:t>– формирование навыка подавать карточку с изображенным предметом или действием для выражения просьбы партнеру по коммуникации</w:t>
      </w:r>
    </w:p>
    <w:p w:rsidR="00F310B5" w:rsidRPr="000C62B2" w:rsidRDefault="00F310B5" w:rsidP="000C62B2">
      <w:pPr>
        <w:pStyle w:val="a7"/>
        <w:spacing w:before="0" w:beforeAutospacing="0" w:after="120" w:afterAutospacing="0" w:line="300" w:lineRule="auto"/>
        <w:ind w:left="-567" w:firstLine="567"/>
      </w:pPr>
      <w:r w:rsidRPr="000C62B2">
        <w:rPr>
          <w:rFonts w:eastAsiaTheme="minorEastAsia"/>
          <w:b/>
          <w:bCs/>
          <w:i/>
          <w:iCs/>
          <w:color w:val="0070C0"/>
          <w:kern w:val="24"/>
        </w:rPr>
        <w:t xml:space="preserve">Второй этап обучения </w:t>
      </w:r>
      <w:r w:rsidRPr="000C62B2">
        <w:rPr>
          <w:rFonts w:eastAsiaTheme="minorEastAsia"/>
          <w:color w:val="000000" w:themeColor="text1"/>
          <w:kern w:val="24"/>
        </w:rPr>
        <w:t>– закрепление и обобщение навыка</w:t>
      </w:r>
      <w:r w:rsidR="00486BC4" w:rsidRPr="000C62B2">
        <w:rPr>
          <w:rFonts w:eastAsiaTheme="minorEastAsia"/>
          <w:color w:val="000000" w:themeColor="text1"/>
          <w:kern w:val="24"/>
        </w:rPr>
        <w:t xml:space="preserve">, полученного на первом </w:t>
      </w:r>
      <w:proofErr w:type="gramStart"/>
      <w:r w:rsidR="00486BC4" w:rsidRPr="000C62B2">
        <w:rPr>
          <w:rFonts w:eastAsiaTheme="minorEastAsia"/>
          <w:color w:val="000000" w:themeColor="text1"/>
          <w:kern w:val="24"/>
        </w:rPr>
        <w:t xml:space="preserve">этапе, </w:t>
      </w:r>
      <w:r w:rsidRPr="000C62B2">
        <w:rPr>
          <w:rFonts w:eastAsiaTheme="minorEastAsia"/>
          <w:color w:val="000000" w:themeColor="text1"/>
          <w:kern w:val="24"/>
        </w:rPr>
        <w:t xml:space="preserve"> подачи</w:t>
      </w:r>
      <w:proofErr w:type="gramEnd"/>
      <w:r w:rsidRPr="000C62B2">
        <w:rPr>
          <w:rFonts w:eastAsiaTheme="minorEastAsia"/>
          <w:color w:val="000000" w:themeColor="text1"/>
          <w:kern w:val="24"/>
        </w:rPr>
        <w:t xml:space="preserve"> карточки коммуникативному  партнеру для того, чтобы получить желаемый предмет</w:t>
      </w:r>
    </w:p>
    <w:p w:rsidR="00F310B5" w:rsidRPr="000C62B2" w:rsidRDefault="00F310B5" w:rsidP="000C62B2">
      <w:pPr>
        <w:pStyle w:val="a7"/>
        <w:spacing w:before="0" w:beforeAutospacing="0" w:after="120" w:afterAutospacing="0" w:line="300" w:lineRule="auto"/>
        <w:ind w:left="-567" w:firstLine="567"/>
      </w:pPr>
      <w:r w:rsidRPr="000C62B2">
        <w:rPr>
          <w:rFonts w:eastAsiaTheme="minorEastAsia"/>
          <w:b/>
          <w:bCs/>
          <w:i/>
          <w:iCs/>
          <w:color w:val="0070C0"/>
          <w:kern w:val="24"/>
        </w:rPr>
        <w:t xml:space="preserve">Третий этап обучения </w:t>
      </w:r>
      <w:r w:rsidRPr="000C62B2">
        <w:rPr>
          <w:rFonts w:eastAsiaTheme="minorEastAsia"/>
          <w:color w:val="000000" w:themeColor="text1"/>
          <w:kern w:val="24"/>
        </w:rPr>
        <w:t>– обучение различию карточек происходит именно на третьем этапе, когда первичные навыки коммуникации уже закрепились</w:t>
      </w:r>
    </w:p>
    <w:p w:rsidR="00F310B5" w:rsidRPr="000C62B2" w:rsidRDefault="00F310B5" w:rsidP="000C62B2">
      <w:pPr>
        <w:pStyle w:val="a7"/>
        <w:spacing w:before="0" w:beforeAutospacing="0" w:after="120" w:afterAutospacing="0" w:line="300" w:lineRule="auto"/>
        <w:ind w:left="-567" w:firstLine="567"/>
      </w:pPr>
      <w:r w:rsidRPr="000C62B2">
        <w:rPr>
          <w:rFonts w:eastAsiaTheme="minorEastAsia"/>
          <w:b/>
          <w:bCs/>
          <w:i/>
          <w:iCs/>
          <w:color w:val="0070C0"/>
          <w:kern w:val="24"/>
        </w:rPr>
        <w:t xml:space="preserve">Четвертый этап обучения </w:t>
      </w:r>
      <w:r w:rsidRPr="000C62B2">
        <w:rPr>
          <w:rFonts w:eastAsiaTheme="minorEastAsia"/>
          <w:color w:val="000000" w:themeColor="text1"/>
          <w:kern w:val="24"/>
        </w:rPr>
        <w:t>– выбор между двумя желаемыми предметами</w:t>
      </w:r>
    </w:p>
    <w:p w:rsidR="00F310B5" w:rsidRPr="000C62B2" w:rsidRDefault="00F310B5" w:rsidP="000C62B2">
      <w:pPr>
        <w:pStyle w:val="a7"/>
        <w:spacing w:before="0" w:beforeAutospacing="0" w:after="120" w:afterAutospacing="0" w:line="300" w:lineRule="auto"/>
        <w:ind w:left="-567" w:firstLine="567"/>
      </w:pPr>
      <w:r w:rsidRPr="000C62B2">
        <w:rPr>
          <w:rFonts w:eastAsiaTheme="minorEastAsia"/>
          <w:b/>
          <w:bCs/>
          <w:i/>
          <w:iCs/>
          <w:color w:val="0070C0"/>
          <w:kern w:val="24"/>
        </w:rPr>
        <w:t xml:space="preserve">Пятый этап обучения </w:t>
      </w:r>
      <w:r w:rsidRPr="000C62B2">
        <w:rPr>
          <w:rFonts w:eastAsiaTheme="minorEastAsia"/>
          <w:color w:val="000000" w:themeColor="text1"/>
          <w:kern w:val="24"/>
        </w:rPr>
        <w:t xml:space="preserve">– обучение ребенка </w:t>
      </w:r>
      <w:proofErr w:type="spellStart"/>
      <w:r w:rsidRPr="000C62B2">
        <w:rPr>
          <w:rFonts w:eastAsiaTheme="minorEastAsia"/>
          <w:color w:val="000000" w:themeColor="text1"/>
          <w:kern w:val="24"/>
        </w:rPr>
        <w:t>быбирать</w:t>
      </w:r>
      <w:proofErr w:type="spellEnd"/>
      <w:r w:rsidRPr="000C62B2">
        <w:rPr>
          <w:rFonts w:eastAsiaTheme="minorEastAsia"/>
          <w:color w:val="000000" w:themeColor="text1"/>
          <w:kern w:val="24"/>
        </w:rPr>
        <w:t xml:space="preserve"> необходимую карточку из коммуникативной книги</w:t>
      </w:r>
    </w:p>
    <w:p w:rsidR="00220F05" w:rsidRPr="000C62B2" w:rsidRDefault="00220F05" w:rsidP="000C62B2">
      <w:pPr>
        <w:pStyle w:val="a4"/>
        <w:spacing w:before="0" w:after="120" w:line="30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A3408" w:rsidRPr="000C62B2" w:rsidRDefault="0006682D" w:rsidP="000C62B2">
      <w:pPr>
        <w:pStyle w:val="a3"/>
        <w:spacing w:after="120" w:line="300" w:lineRule="auto"/>
        <w:ind w:left="-567" w:right="141" w:firstLine="567"/>
        <w:rPr>
          <w:rFonts w:ascii="Times New Roman" w:hAnsi="Times New Roman" w:cs="Times New Roman"/>
          <w:spacing w:val="-9"/>
          <w:sz w:val="24"/>
          <w:szCs w:val="24"/>
        </w:rPr>
      </w:pPr>
      <w:r w:rsidRPr="000C62B2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E70ACFB" wp14:editId="43A91E2E">
            <wp:simplePos x="0" y="0"/>
            <wp:positionH relativeFrom="column">
              <wp:posOffset>-453390</wp:posOffset>
            </wp:positionH>
            <wp:positionV relativeFrom="paragraph">
              <wp:posOffset>8255</wp:posOffset>
            </wp:positionV>
            <wp:extent cx="2414270" cy="1807845"/>
            <wp:effectExtent l="0" t="0" r="5080" b="1905"/>
            <wp:wrapTight wrapText="bothSides">
              <wp:wrapPolygon edited="0">
                <wp:start x="682" y="0"/>
                <wp:lineTo x="0" y="455"/>
                <wp:lineTo x="0" y="21168"/>
                <wp:lineTo x="682" y="21395"/>
                <wp:lineTo x="20793" y="21395"/>
                <wp:lineTo x="21475" y="21168"/>
                <wp:lineTo x="21475" y="455"/>
                <wp:lineTo x="20793" y="0"/>
                <wp:lineTo x="682" y="0"/>
              </wp:wrapPolygon>
            </wp:wrapTight>
            <wp:docPr id="4" name="Рисунок 4" descr="https://im0-tub-ru.yandex.net/i?id=2d7dac29fee4e4bd8ea4acad1c33c3a3-l&amp;ref=rim&amp;n=13&amp;w=735&amp;h=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2d7dac29fee4e4bd8ea4acad1c33c3a3-l&amp;ref=rim&amp;n=13&amp;w=735&amp;h=5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807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6C9" w:rsidRPr="000C62B2">
        <w:rPr>
          <w:rFonts w:ascii="Times New Roman" w:hAnsi="Times New Roman" w:cs="Times New Roman"/>
          <w:sz w:val="24"/>
          <w:szCs w:val="24"/>
        </w:rPr>
        <w:t>На</w:t>
      </w:r>
      <w:r w:rsidR="00E356C9"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356C9" w:rsidRPr="000C62B2">
        <w:rPr>
          <w:rFonts w:ascii="Times New Roman" w:hAnsi="Times New Roman" w:cs="Times New Roman"/>
          <w:sz w:val="24"/>
          <w:szCs w:val="24"/>
        </w:rPr>
        <w:t>практике</w:t>
      </w:r>
      <w:r w:rsidR="00E356C9"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356C9" w:rsidRPr="000C62B2">
        <w:rPr>
          <w:rFonts w:ascii="Times New Roman" w:hAnsi="Times New Roman" w:cs="Times New Roman"/>
          <w:sz w:val="24"/>
          <w:szCs w:val="24"/>
        </w:rPr>
        <w:t>введение</w:t>
      </w:r>
      <w:r w:rsidR="00E356C9"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356C9" w:rsidRPr="000C62B2">
        <w:rPr>
          <w:rFonts w:ascii="Times New Roman" w:hAnsi="Times New Roman" w:cs="Times New Roman"/>
          <w:sz w:val="24"/>
          <w:szCs w:val="24"/>
        </w:rPr>
        <w:t>системы</w:t>
      </w:r>
      <w:r w:rsidR="00E356C9"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356C9" w:rsidRPr="000C62B2">
        <w:rPr>
          <w:rFonts w:ascii="Times New Roman" w:hAnsi="Times New Roman" w:cs="Times New Roman"/>
          <w:sz w:val="24"/>
          <w:szCs w:val="24"/>
        </w:rPr>
        <w:t>PECS,</w:t>
      </w:r>
      <w:r w:rsidR="00E356C9"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356C9" w:rsidRPr="000C62B2">
        <w:rPr>
          <w:rFonts w:ascii="Times New Roman" w:hAnsi="Times New Roman" w:cs="Times New Roman"/>
          <w:sz w:val="24"/>
          <w:szCs w:val="24"/>
        </w:rPr>
        <w:t>несмотря</w:t>
      </w:r>
      <w:r w:rsidR="00E356C9"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356C9" w:rsidRPr="000C62B2">
        <w:rPr>
          <w:rFonts w:ascii="Times New Roman" w:hAnsi="Times New Roman" w:cs="Times New Roman"/>
          <w:sz w:val="24"/>
          <w:szCs w:val="24"/>
        </w:rPr>
        <w:t>на</w:t>
      </w:r>
      <w:r w:rsidR="00E356C9" w:rsidRPr="000C62B2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="00E356C9" w:rsidRPr="000C62B2">
        <w:rPr>
          <w:rFonts w:ascii="Times New Roman" w:hAnsi="Times New Roman" w:cs="Times New Roman"/>
          <w:sz w:val="24"/>
          <w:szCs w:val="24"/>
        </w:rPr>
        <w:t>относительную</w:t>
      </w:r>
      <w:r w:rsidR="00E356C9"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356C9" w:rsidRPr="000C62B2">
        <w:rPr>
          <w:rFonts w:ascii="Times New Roman" w:hAnsi="Times New Roman" w:cs="Times New Roman"/>
          <w:sz w:val="24"/>
          <w:szCs w:val="24"/>
        </w:rPr>
        <w:t>простоту</w:t>
      </w:r>
      <w:r w:rsidR="00E356C9"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356C9" w:rsidRPr="000C62B2">
        <w:rPr>
          <w:rFonts w:ascii="Times New Roman" w:hAnsi="Times New Roman" w:cs="Times New Roman"/>
          <w:sz w:val="24"/>
          <w:szCs w:val="24"/>
        </w:rPr>
        <w:t>протокола</w:t>
      </w:r>
      <w:r w:rsidR="00E356C9"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356C9" w:rsidRPr="000C62B2">
        <w:rPr>
          <w:rFonts w:ascii="Times New Roman" w:hAnsi="Times New Roman" w:cs="Times New Roman"/>
          <w:sz w:val="24"/>
          <w:szCs w:val="24"/>
        </w:rPr>
        <w:t>обучения,</w:t>
      </w:r>
      <w:r w:rsidR="00E356C9"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356C9" w:rsidRPr="000C62B2">
        <w:rPr>
          <w:rFonts w:ascii="Times New Roman" w:hAnsi="Times New Roman" w:cs="Times New Roman"/>
          <w:sz w:val="24"/>
          <w:szCs w:val="24"/>
        </w:rPr>
        <w:t>бывает</w:t>
      </w:r>
      <w:r w:rsidR="00E356C9"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356C9" w:rsidRPr="000C62B2">
        <w:rPr>
          <w:rFonts w:ascii="Times New Roman" w:hAnsi="Times New Roman" w:cs="Times New Roman"/>
          <w:sz w:val="24"/>
          <w:szCs w:val="24"/>
        </w:rPr>
        <w:t>сопряжено</w:t>
      </w:r>
      <w:r w:rsidR="00E356C9"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356C9" w:rsidRPr="000C62B2">
        <w:rPr>
          <w:rFonts w:ascii="Times New Roman" w:hAnsi="Times New Roman" w:cs="Times New Roman"/>
          <w:sz w:val="24"/>
          <w:szCs w:val="24"/>
        </w:rPr>
        <w:t>с</w:t>
      </w:r>
      <w:r w:rsidR="00E356C9"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356C9" w:rsidRPr="000C62B2">
        <w:rPr>
          <w:rFonts w:ascii="Times New Roman" w:hAnsi="Times New Roman" w:cs="Times New Roman"/>
          <w:sz w:val="24"/>
          <w:szCs w:val="24"/>
        </w:rPr>
        <w:t>некоторыми</w:t>
      </w:r>
      <w:r w:rsidR="00E356C9"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356C9" w:rsidRPr="000C62B2">
        <w:rPr>
          <w:rFonts w:ascii="Times New Roman" w:hAnsi="Times New Roman" w:cs="Times New Roman"/>
          <w:sz w:val="24"/>
          <w:szCs w:val="24"/>
        </w:rPr>
        <w:t>трудностями,</w:t>
      </w:r>
      <w:r w:rsidR="00E356C9"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356C9" w:rsidRPr="000C62B2">
        <w:rPr>
          <w:rFonts w:ascii="Times New Roman" w:hAnsi="Times New Roman" w:cs="Times New Roman"/>
          <w:sz w:val="24"/>
          <w:szCs w:val="24"/>
        </w:rPr>
        <w:t>которые</w:t>
      </w:r>
      <w:r w:rsidR="00E356C9"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356C9" w:rsidRPr="000C62B2">
        <w:rPr>
          <w:rFonts w:ascii="Times New Roman" w:hAnsi="Times New Roman" w:cs="Times New Roman"/>
          <w:sz w:val="24"/>
          <w:szCs w:val="24"/>
        </w:rPr>
        <w:t>не</w:t>
      </w:r>
      <w:r w:rsidR="00E356C9"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356C9" w:rsidRPr="000C62B2">
        <w:rPr>
          <w:rFonts w:ascii="Times New Roman" w:hAnsi="Times New Roman" w:cs="Times New Roman"/>
          <w:sz w:val="24"/>
          <w:szCs w:val="24"/>
        </w:rPr>
        <w:t>позволяют</w:t>
      </w:r>
      <w:r w:rsidR="00E356C9"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356C9" w:rsidRPr="000C62B2">
        <w:rPr>
          <w:rFonts w:ascii="Times New Roman" w:hAnsi="Times New Roman" w:cs="Times New Roman"/>
          <w:sz w:val="24"/>
          <w:szCs w:val="24"/>
        </w:rPr>
        <w:t>ребенку</w:t>
      </w:r>
      <w:r w:rsidR="00E356C9"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356C9" w:rsidRPr="000C62B2">
        <w:rPr>
          <w:rFonts w:ascii="Times New Roman" w:hAnsi="Times New Roman" w:cs="Times New Roman"/>
          <w:sz w:val="24"/>
          <w:szCs w:val="24"/>
        </w:rPr>
        <w:t>последовательно продвигаться в приобретении данного навыка. И, как и</w:t>
      </w:r>
      <w:r w:rsidR="00E356C9"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356C9" w:rsidRPr="000C62B2">
        <w:rPr>
          <w:rFonts w:ascii="Times New Roman" w:hAnsi="Times New Roman" w:cs="Times New Roman"/>
          <w:sz w:val="24"/>
          <w:szCs w:val="24"/>
        </w:rPr>
        <w:t>в</w:t>
      </w:r>
      <w:r w:rsidR="00E356C9" w:rsidRPr="000C62B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356C9" w:rsidRPr="000C62B2">
        <w:rPr>
          <w:rFonts w:ascii="Times New Roman" w:hAnsi="Times New Roman" w:cs="Times New Roman"/>
          <w:sz w:val="24"/>
          <w:szCs w:val="24"/>
        </w:rPr>
        <w:t>большинстве</w:t>
      </w:r>
      <w:r w:rsidR="00E356C9" w:rsidRPr="000C62B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E356C9" w:rsidRPr="000C62B2">
        <w:rPr>
          <w:rFonts w:ascii="Times New Roman" w:hAnsi="Times New Roman" w:cs="Times New Roman"/>
          <w:sz w:val="24"/>
          <w:szCs w:val="24"/>
        </w:rPr>
        <w:t>случаев,</w:t>
      </w:r>
      <w:r w:rsidR="00E356C9" w:rsidRPr="000C62B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E356C9" w:rsidRPr="000C62B2">
        <w:rPr>
          <w:rFonts w:ascii="Times New Roman" w:hAnsi="Times New Roman" w:cs="Times New Roman"/>
          <w:sz w:val="24"/>
          <w:szCs w:val="24"/>
        </w:rPr>
        <w:t>причину</w:t>
      </w:r>
      <w:r w:rsidR="00E356C9" w:rsidRPr="000C62B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E356C9" w:rsidRPr="000C62B2">
        <w:rPr>
          <w:rFonts w:ascii="Times New Roman" w:hAnsi="Times New Roman" w:cs="Times New Roman"/>
          <w:sz w:val="24"/>
          <w:szCs w:val="24"/>
        </w:rPr>
        <w:t>этому</w:t>
      </w:r>
      <w:r w:rsidR="00E356C9" w:rsidRPr="000C62B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E356C9" w:rsidRPr="000C62B2">
        <w:rPr>
          <w:rFonts w:ascii="Times New Roman" w:hAnsi="Times New Roman" w:cs="Times New Roman"/>
          <w:sz w:val="24"/>
          <w:szCs w:val="24"/>
        </w:rPr>
        <w:t>находится</w:t>
      </w:r>
      <w:r w:rsidR="00E356C9" w:rsidRPr="000C62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356C9" w:rsidRPr="000C62B2">
        <w:rPr>
          <w:rFonts w:ascii="Times New Roman" w:hAnsi="Times New Roman" w:cs="Times New Roman"/>
          <w:sz w:val="24"/>
          <w:szCs w:val="24"/>
        </w:rPr>
        <w:t>не</w:t>
      </w:r>
      <w:r w:rsidR="00E356C9"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E356C9" w:rsidRPr="000C62B2">
        <w:rPr>
          <w:rFonts w:ascii="Times New Roman" w:hAnsi="Times New Roman" w:cs="Times New Roman"/>
          <w:sz w:val="24"/>
          <w:szCs w:val="24"/>
        </w:rPr>
        <w:t>в  затруднениях</w:t>
      </w:r>
      <w:proofErr w:type="gramEnd"/>
      <w:r w:rsidR="00E356C9" w:rsidRPr="000C62B2">
        <w:rPr>
          <w:rFonts w:ascii="Times New Roman" w:hAnsi="Times New Roman" w:cs="Times New Roman"/>
          <w:sz w:val="24"/>
          <w:szCs w:val="24"/>
        </w:rPr>
        <w:t xml:space="preserve"> самого</w:t>
      </w:r>
      <w:r w:rsidR="00E356C9" w:rsidRPr="000C62B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356C9" w:rsidRPr="000C62B2">
        <w:rPr>
          <w:rFonts w:ascii="Times New Roman" w:hAnsi="Times New Roman" w:cs="Times New Roman"/>
          <w:sz w:val="24"/>
          <w:szCs w:val="24"/>
        </w:rPr>
        <w:t>ребенка,</w:t>
      </w:r>
      <w:r w:rsidR="00E356C9" w:rsidRPr="000C62B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356C9" w:rsidRPr="000C62B2">
        <w:rPr>
          <w:rFonts w:ascii="Times New Roman" w:hAnsi="Times New Roman" w:cs="Times New Roman"/>
          <w:sz w:val="24"/>
          <w:szCs w:val="24"/>
        </w:rPr>
        <w:t>а</w:t>
      </w:r>
      <w:r w:rsidR="00E356C9" w:rsidRPr="000C62B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356C9" w:rsidRPr="000C62B2">
        <w:rPr>
          <w:rFonts w:ascii="Times New Roman" w:hAnsi="Times New Roman" w:cs="Times New Roman"/>
          <w:sz w:val="24"/>
          <w:szCs w:val="24"/>
        </w:rPr>
        <w:t>в</w:t>
      </w:r>
      <w:r w:rsidR="00E356C9" w:rsidRPr="000C62B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356C9" w:rsidRPr="000C62B2">
        <w:rPr>
          <w:rFonts w:ascii="Times New Roman" w:hAnsi="Times New Roman" w:cs="Times New Roman"/>
          <w:sz w:val="24"/>
          <w:szCs w:val="24"/>
        </w:rPr>
        <w:t>неправильных</w:t>
      </w:r>
      <w:r w:rsidR="00E356C9" w:rsidRPr="000C62B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356C9" w:rsidRPr="000C62B2">
        <w:rPr>
          <w:rFonts w:ascii="Times New Roman" w:hAnsi="Times New Roman" w:cs="Times New Roman"/>
          <w:sz w:val="24"/>
          <w:szCs w:val="24"/>
        </w:rPr>
        <w:t>действиях</w:t>
      </w:r>
      <w:r w:rsidR="00E356C9" w:rsidRPr="000C62B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356C9" w:rsidRPr="000C62B2">
        <w:rPr>
          <w:rFonts w:ascii="Times New Roman" w:hAnsi="Times New Roman" w:cs="Times New Roman"/>
          <w:sz w:val="24"/>
          <w:szCs w:val="24"/>
        </w:rPr>
        <w:t>родителей</w:t>
      </w:r>
      <w:r w:rsidR="00E356C9" w:rsidRPr="000C62B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356C9" w:rsidRPr="000C62B2">
        <w:rPr>
          <w:rFonts w:ascii="Times New Roman" w:hAnsi="Times New Roman" w:cs="Times New Roman"/>
          <w:sz w:val="24"/>
          <w:szCs w:val="24"/>
        </w:rPr>
        <w:t>и</w:t>
      </w:r>
      <w:r w:rsidR="00E356C9" w:rsidRPr="000C62B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356C9" w:rsidRPr="000C62B2">
        <w:rPr>
          <w:rFonts w:ascii="Times New Roman" w:hAnsi="Times New Roman" w:cs="Times New Roman"/>
          <w:sz w:val="24"/>
          <w:szCs w:val="24"/>
        </w:rPr>
        <w:t>педагогов.</w:t>
      </w:r>
      <w:r w:rsidR="00E356C9" w:rsidRPr="000C62B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:rsidR="00E356C9" w:rsidRPr="000C62B2" w:rsidRDefault="00FA3408" w:rsidP="000C62B2">
      <w:pPr>
        <w:pStyle w:val="a3"/>
        <w:spacing w:after="120" w:line="300" w:lineRule="auto"/>
        <w:ind w:left="-567" w:right="14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C62B2">
        <w:rPr>
          <w:rFonts w:ascii="Times New Roman" w:hAnsi="Times New Roman" w:cs="Times New Roman"/>
          <w:b/>
          <w:color w:val="0070C0"/>
          <w:sz w:val="24"/>
          <w:szCs w:val="24"/>
        </w:rPr>
        <w:t>ОШИБКИ</w:t>
      </w:r>
      <w:r w:rsidRPr="000C62B2">
        <w:rPr>
          <w:rFonts w:ascii="Times New Roman" w:hAnsi="Times New Roman" w:cs="Times New Roman"/>
          <w:b/>
          <w:color w:val="0070C0"/>
          <w:spacing w:val="-10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b/>
          <w:color w:val="0070C0"/>
          <w:sz w:val="24"/>
          <w:szCs w:val="24"/>
        </w:rPr>
        <w:t>БЫВАЮТ</w:t>
      </w:r>
      <w:r w:rsidRPr="000C62B2">
        <w:rPr>
          <w:rFonts w:ascii="Times New Roman" w:hAnsi="Times New Roman" w:cs="Times New Roman"/>
          <w:b/>
          <w:color w:val="0070C0"/>
          <w:spacing w:val="-9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b/>
          <w:color w:val="0070C0"/>
          <w:sz w:val="24"/>
          <w:szCs w:val="24"/>
        </w:rPr>
        <w:t>СЛЕДУЮЩИЕ:</w:t>
      </w:r>
    </w:p>
    <w:p w:rsidR="00226BFE" w:rsidRPr="000C62B2" w:rsidRDefault="00226BFE" w:rsidP="000C62B2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spacing w:after="120" w:line="300" w:lineRule="auto"/>
        <w:ind w:left="-567" w:right="0" w:firstLine="567"/>
        <w:contextualSpacing/>
        <w:rPr>
          <w:rFonts w:ascii="Times New Roman" w:hAnsi="Times New Roman"/>
          <w:color w:val="353535"/>
          <w:sz w:val="24"/>
          <w:szCs w:val="24"/>
        </w:rPr>
      </w:pPr>
      <w:r w:rsidRPr="000C62B2">
        <w:rPr>
          <w:rFonts w:ascii="Times New Roman" w:hAnsi="Times New Roman"/>
          <w:b/>
          <w:i/>
          <w:color w:val="0070C0"/>
          <w:sz w:val="24"/>
          <w:szCs w:val="24"/>
        </w:rPr>
        <w:t>Страх.</w:t>
      </w:r>
      <w:r w:rsidRPr="000C62B2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C62B2">
        <w:rPr>
          <w:rFonts w:ascii="Times New Roman" w:hAnsi="Times New Roman"/>
          <w:color w:val="353535"/>
          <w:sz w:val="24"/>
          <w:szCs w:val="24"/>
        </w:rPr>
        <w:t xml:space="preserve">Родители опасаются, что обучение системе PECS скажется на том, что ребенок не захочет использовать речь и никогда не </w:t>
      </w:r>
      <w:proofErr w:type="spellStart"/>
      <w:proofErr w:type="gramStart"/>
      <w:r w:rsidRPr="000C62B2">
        <w:rPr>
          <w:rFonts w:ascii="Times New Roman" w:hAnsi="Times New Roman"/>
          <w:color w:val="353535"/>
          <w:sz w:val="24"/>
          <w:szCs w:val="24"/>
        </w:rPr>
        <w:t>заговорит.Система</w:t>
      </w:r>
      <w:proofErr w:type="spellEnd"/>
      <w:proofErr w:type="gramEnd"/>
      <w:r w:rsidRPr="000C62B2">
        <w:rPr>
          <w:rFonts w:ascii="Times New Roman" w:hAnsi="Times New Roman"/>
          <w:color w:val="353535"/>
          <w:sz w:val="24"/>
          <w:szCs w:val="24"/>
        </w:rPr>
        <w:t xml:space="preserve"> PECS предназначена для коммуникации и не вредит другим навыкам, в том числе и произношению звуков, слогов, слов.</w:t>
      </w:r>
    </w:p>
    <w:p w:rsidR="00226BFE" w:rsidRPr="000C62B2" w:rsidRDefault="00226BFE" w:rsidP="000C62B2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spacing w:after="120" w:line="300" w:lineRule="auto"/>
        <w:ind w:left="-567" w:right="0" w:firstLine="567"/>
        <w:contextualSpacing/>
        <w:rPr>
          <w:rFonts w:ascii="Times New Roman" w:hAnsi="Times New Roman"/>
          <w:b/>
          <w:i/>
          <w:color w:val="353535"/>
          <w:sz w:val="24"/>
          <w:szCs w:val="24"/>
        </w:rPr>
      </w:pPr>
      <w:r w:rsidRPr="000C62B2">
        <w:rPr>
          <w:rFonts w:ascii="Times New Roman" w:hAnsi="Times New Roman"/>
          <w:b/>
          <w:i/>
          <w:color w:val="0070C0"/>
          <w:sz w:val="24"/>
          <w:szCs w:val="24"/>
        </w:rPr>
        <w:t xml:space="preserve">Закрепление «не коммуникативных действий». </w:t>
      </w:r>
      <w:r w:rsidRPr="000C62B2">
        <w:rPr>
          <w:rFonts w:ascii="Times New Roman" w:hAnsi="Times New Roman"/>
          <w:color w:val="353535"/>
          <w:sz w:val="24"/>
          <w:szCs w:val="24"/>
        </w:rPr>
        <w:t>Необходимо учитывать внутреннюю мотивацию ребенка, его активность. Помощнику необходимо проявлять чуткость к данным моментам при обучении на 1 этапе, чтобы ребенок был самостоятельным в своем выборе и не зависел от подсказки взрослых. На четвертом этапе важно учить ребенка указывать пальцем на карточки, чтобы ребенок был сосредоточен на просьбе, и просьбы были коммуникативными.</w:t>
      </w:r>
      <w:r w:rsidRPr="000C62B2">
        <w:rPr>
          <w:rFonts w:ascii="Times New Roman" w:hAnsi="Times New Roman"/>
          <w:b/>
          <w:i/>
          <w:color w:val="353535"/>
          <w:sz w:val="24"/>
          <w:szCs w:val="24"/>
        </w:rPr>
        <w:t xml:space="preserve"> </w:t>
      </w:r>
    </w:p>
    <w:p w:rsidR="00226BFE" w:rsidRPr="000C62B2" w:rsidRDefault="00226BFE" w:rsidP="000C62B2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spacing w:after="120" w:line="300" w:lineRule="auto"/>
        <w:ind w:left="-567" w:right="143" w:firstLine="567"/>
        <w:contextualSpacing/>
        <w:rPr>
          <w:sz w:val="24"/>
          <w:szCs w:val="24"/>
        </w:rPr>
      </w:pPr>
      <w:r w:rsidRPr="000C62B2">
        <w:rPr>
          <w:rFonts w:ascii="Times New Roman" w:hAnsi="Times New Roman"/>
          <w:b/>
          <w:i/>
          <w:color w:val="0070C0"/>
          <w:sz w:val="24"/>
          <w:szCs w:val="24"/>
        </w:rPr>
        <w:t xml:space="preserve">Слишком быстрый переход к этапу различения карточек. </w:t>
      </w:r>
      <w:r w:rsidRPr="000C62B2">
        <w:rPr>
          <w:rFonts w:ascii="Times New Roman" w:hAnsi="Times New Roman"/>
          <w:sz w:val="24"/>
          <w:szCs w:val="24"/>
        </w:rPr>
        <w:t xml:space="preserve">Слишком быстрый переход со второго на последующие этапы часто затрудняет обобщение данного навыка, и приводит к ограниченному использованию карточек - только на занятиях. Тренировать навык нужно в разных ситуациях (обращения с просьбами к различным членам семьи, </w:t>
      </w:r>
      <w:r w:rsidRPr="000C62B2">
        <w:rPr>
          <w:rFonts w:ascii="Times New Roman" w:hAnsi="Times New Roman"/>
          <w:spacing w:val="-3"/>
          <w:sz w:val="24"/>
          <w:szCs w:val="24"/>
        </w:rPr>
        <w:t xml:space="preserve">переход </w:t>
      </w:r>
      <w:r w:rsidRPr="000C62B2">
        <w:rPr>
          <w:rFonts w:ascii="Times New Roman" w:hAnsi="Times New Roman"/>
          <w:sz w:val="24"/>
          <w:szCs w:val="24"/>
        </w:rPr>
        <w:t>из комнаты в комнату и обращение с</w:t>
      </w:r>
      <w:r w:rsidRPr="000C62B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C62B2">
        <w:rPr>
          <w:rFonts w:ascii="Times New Roman" w:hAnsi="Times New Roman"/>
          <w:sz w:val="24"/>
          <w:szCs w:val="24"/>
        </w:rPr>
        <w:t xml:space="preserve">просьбами к сверстникам), а </w:t>
      </w:r>
      <w:proofErr w:type="gramStart"/>
      <w:r w:rsidRPr="000C62B2">
        <w:rPr>
          <w:rFonts w:ascii="Times New Roman" w:hAnsi="Times New Roman"/>
          <w:sz w:val="24"/>
          <w:szCs w:val="24"/>
        </w:rPr>
        <w:t>не  только</w:t>
      </w:r>
      <w:proofErr w:type="gramEnd"/>
      <w:r w:rsidRPr="000C62B2">
        <w:rPr>
          <w:rFonts w:ascii="Times New Roman" w:hAnsi="Times New Roman"/>
          <w:sz w:val="24"/>
          <w:szCs w:val="24"/>
        </w:rPr>
        <w:t xml:space="preserve"> на занятиях.  </w:t>
      </w:r>
    </w:p>
    <w:p w:rsidR="00226BFE" w:rsidRPr="000C62B2" w:rsidRDefault="00226BFE" w:rsidP="000C62B2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spacing w:after="120" w:line="300" w:lineRule="auto"/>
        <w:ind w:left="-567" w:right="143" w:firstLine="567"/>
        <w:contextualSpacing/>
        <w:rPr>
          <w:rFonts w:ascii="Times New Roman" w:hAnsi="Times New Roman"/>
          <w:sz w:val="24"/>
          <w:szCs w:val="24"/>
        </w:rPr>
      </w:pPr>
      <w:r w:rsidRPr="000C62B2">
        <w:rPr>
          <w:rFonts w:ascii="Times New Roman" w:hAnsi="Times New Roman"/>
          <w:b/>
          <w:i/>
          <w:color w:val="0070C0"/>
          <w:sz w:val="24"/>
          <w:szCs w:val="24"/>
        </w:rPr>
        <w:t>Ограниченная среда обучения</w:t>
      </w:r>
      <w:r w:rsidRPr="000C62B2">
        <w:rPr>
          <w:rFonts w:ascii="Times New Roman" w:hAnsi="Times New Roman"/>
          <w:color w:val="0070C0"/>
          <w:sz w:val="24"/>
          <w:szCs w:val="24"/>
        </w:rPr>
        <w:t xml:space="preserve">. </w:t>
      </w:r>
      <w:r w:rsidRPr="000C62B2">
        <w:rPr>
          <w:rFonts w:ascii="Times New Roman" w:hAnsi="Times New Roman"/>
          <w:sz w:val="24"/>
          <w:szCs w:val="24"/>
        </w:rPr>
        <w:t>Не обучая на улице, в детском</w:t>
      </w:r>
      <w:r w:rsidRPr="000C62B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C62B2">
        <w:rPr>
          <w:rFonts w:ascii="Times New Roman" w:hAnsi="Times New Roman"/>
          <w:sz w:val="24"/>
          <w:szCs w:val="24"/>
        </w:rPr>
        <w:t>саду</w:t>
      </w:r>
      <w:r w:rsidRPr="000C62B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C62B2">
        <w:rPr>
          <w:rFonts w:ascii="Times New Roman" w:hAnsi="Times New Roman"/>
          <w:sz w:val="24"/>
          <w:szCs w:val="24"/>
        </w:rPr>
        <w:t>или</w:t>
      </w:r>
      <w:r w:rsidRPr="000C62B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C62B2">
        <w:rPr>
          <w:rFonts w:ascii="Times New Roman" w:hAnsi="Times New Roman"/>
          <w:sz w:val="24"/>
          <w:szCs w:val="24"/>
        </w:rPr>
        <w:t>у</w:t>
      </w:r>
      <w:r w:rsidRPr="000C62B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C62B2">
        <w:rPr>
          <w:rFonts w:ascii="Times New Roman" w:hAnsi="Times New Roman"/>
          <w:sz w:val="24"/>
          <w:szCs w:val="24"/>
        </w:rPr>
        <w:t>бабушки</w:t>
      </w:r>
      <w:r w:rsidRPr="000C62B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C62B2">
        <w:rPr>
          <w:rFonts w:ascii="Times New Roman" w:hAnsi="Times New Roman"/>
          <w:sz w:val="24"/>
          <w:szCs w:val="24"/>
        </w:rPr>
        <w:t>использовать</w:t>
      </w:r>
      <w:r w:rsidRPr="000C62B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C62B2">
        <w:rPr>
          <w:rFonts w:ascii="Times New Roman" w:hAnsi="Times New Roman"/>
          <w:sz w:val="24"/>
          <w:szCs w:val="24"/>
        </w:rPr>
        <w:t>карточки</w:t>
      </w:r>
      <w:r w:rsidRPr="000C62B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C62B2">
        <w:rPr>
          <w:rFonts w:ascii="Times New Roman" w:hAnsi="Times New Roman"/>
          <w:sz w:val="24"/>
          <w:szCs w:val="24"/>
        </w:rPr>
        <w:t>PECS,</w:t>
      </w:r>
      <w:r w:rsidRPr="000C62B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C62B2">
        <w:rPr>
          <w:rFonts w:ascii="Times New Roman" w:hAnsi="Times New Roman"/>
          <w:sz w:val="24"/>
          <w:szCs w:val="24"/>
        </w:rPr>
        <w:t>и</w:t>
      </w:r>
      <w:r w:rsidRPr="000C62B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C62B2">
        <w:rPr>
          <w:rFonts w:ascii="Times New Roman" w:hAnsi="Times New Roman"/>
          <w:sz w:val="24"/>
          <w:szCs w:val="24"/>
        </w:rPr>
        <w:t>ограничивая среду обучения лишь занятиями, либо квартирой, мы</w:t>
      </w:r>
      <w:r w:rsidRPr="000C62B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C62B2">
        <w:rPr>
          <w:rFonts w:ascii="Times New Roman" w:hAnsi="Times New Roman"/>
          <w:sz w:val="24"/>
          <w:szCs w:val="24"/>
        </w:rPr>
        <w:t>ограничиваем возможности ребенка общаться с окружающими, и тем препятствуем развитию, обобщению навыков общения, способствуем нежелательному поведению. Важно чтобы коммуникативная книга сопровождала ребенка в той среде, в которой он находится, для того, чтобы дать ему возможность проявить инициативу и обратиться с просьбой в любой</w:t>
      </w:r>
      <w:r w:rsidRPr="000C62B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2B2">
        <w:rPr>
          <w:rFonts w:ascii="Times New Roman" w:hAnsi="Times New Roman"/>
          <w:spacing w:val="-4"/>
          <w:sz w:val="24"/>
          <w:szCs w:val="24"/>
        </w:rPr>
        <w:t>момент.</w:t>
      </w:r>
    </w:p>
    <w:p w:rsidR="00226BFE" w:rsidRPr="000C62B2" w:rsidRDefault="00226BFE" w:rsidP="000C62B2">
      <w:pPr>
        <w:pStyle w:val="a3"/>
        <w:numPr>
          <w:ilvl w:val="0"/>
          <w:numId w:val="2"/>
        </w:numPr>
        <w:spacing w:after="120" w:line="300" w:lineRule="auto"/>
        <w:ind w:left="-567" w:right="143" w:firstLine="567"/>
        <w:rPr>
          <w:rFonts w:ascii="Times New Roman" w:hAnsi="Times New Roman" w:cs="Times New Roman"/>
          <w:b/>
          <w:sz w:val="24"/>
          <w:szCs w:val="24"/>
        </w:rPr>
      </w:pPr>
      <w:r w:rsidRPr="000C62B2">
        <w:rPr>
          <w:rFonts w:ascii="Times New Roman" w:hAnsi="Times New Roman" w:cs="Times New Roman"/>
          <w:b/>
          <w:i/>
          <w:color w:val="0070C0"/>
          <w:sz w:val="24"/>
          <w:szCs w:val="24"/>
        </w:rPr>
        <w:t>Сосредоточение на еде или пищевых поощрениях.</w:t>
      </w:r>
      <w:r w:rsidRPr="000C62B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 xml:space="preserve">Иногда карточки PECS становятся своего рода "меню" - возможностью выбрать желаемую еду или напиток. </w:t>
      </w:r>
      <w:r w:rsidRPr="000C62B2">
        <w:rPr>
          <w:rFonts w:ascii="Times New Roman" w:hAnsi="Times New Roman" w:cs="Times New Roman"/>
          <w:spacing w:val="-4"/>
          <w:sz w:val="24"/>
          <w:szCs w:val="24"/>
        </w:rPr>
        <w:t xml:space="preserve">Чтобы этого не произошло необходимо чаще проводить </w:t>
      </w:r>
      <w:hyperlink r:id="rId8">
        <w:r w:rsidRPr="000C62B2">
          <w:rPr>
            <w:rFonts w:ascii="Times New Roman" w:hAnsi="Times New Roman" w:cs="Times New Roman"/>
            <w:color w:val="007CAF"/>
            <w:sz w:val="24"/>
            <w:szCs w:val="24"/>
            <w:u w:val="single" w:color="007CAF"/>
          </w:rPr>
          <w:t>тестирование различных мотивационных стимулов</w:t>
        </w:r>
      </w:hyperlink>
      <w:r w:rsidRPr="000C62B2">
        <w:rPr>
          <w:rFonts w:ascii="Times New Roman" w:hAnsi="Times New Roman" w:cs="Times New Roman"/>
          <w:color w:val="007CAF"/>
          <w:sz w:val="24"/>
          <w:szCs w:val="24"/>
          <w:u w:val="single" w:color="007CAF"/>
        </w:rPr>
        <w:t>.</w:t>
      </w:r>
      <w:r w:rsidRPr="000C62B2">
        <w:rPr>
          <w:rFonts w:ascii="Times New Roman" w:hAnsi="Times New Roman" w:cs="Times New Roman"/>
          <w:sz w:val="24"/>
          <w:szCs w:val="24"/>
        </w:rPr>
        <w:t xml:space="preserve"> Ограниченный набор карточек для просьб мотивационных стимулов часто заводит обучение PECS в тупик, и не позволяет навыкам коммуникации последовательно развиваться. В данном случае ограниченный кругозор учителей сужает и так ограниченный круг интересов ребенка, и общение становится принужденным и бессмысленным.</w:t>
      </w:r>
    </w:p>
    <w:p w:rsidR="00226BFE" w:rsidRPr="000C62B2" w:rsidRDefault="00226BFE" w:rsidP="000C62B2">
      <w:pPr>
        <w:pStyle w:val="a3"/>
        <w:numPr>
          <w:ilvl w:val="0"/>
          <w:numId w:val="2"/>
        </w:numPr>
        <w:spacing w:after="120" w:line="300" w:lineRule="auto"/>
        <w:ind w:left="-567" w:right="143" w:firstLine="567"/>
        <w:rPr>
          <w:rFonts w:ascii="Times New Roman" w:hAnsi="Times New Roman" w:cs="Times New Roman"/>
          <w:b/>
          <w:sz w:val="24"/>
          <w:szCs w:val="24"/>
        </w:rPr>
      </w:pPr>
      <w:r w:rsidRPr="000C62B2">
        <w:rPr>
          <w:rFonts w:ascii="Times New Roman" w:hAnsi="Times New Roman" w:cs="Times New Roman"/>
          <w:b/>
          <w:i/>
          <w:color w:val="0070C0"/>
          <w:sz w:val="24"/>
          <w:szCs w:val="24"/>
        </w:rPr>
        <w:t>Закрепление неправильной цепочки поведения</w:t>
      </w:r>
      <w:r w:rsidRPr="000C62B2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Pr="000C62B2">
        <w:rPr>
          <w:rFonts w:ascii="Times New Roman" w:hAnsi="Times New Roman" w:cs="Times New Roman"/>
          <w:sz w:val="24"/>
          <w:szCs w:val="24"/>
        </w:rPr>
        <w:t>Не следует никогда нарушать последовательность действий иначе это может закрепиться, и ребенок перестанет пользоваться карточками. Для того, чтобы скорректировать данную ситуацию, по</w:t>
      </w:r>
      <w:r w:rsidRPr="000C62B2">
        <w:rPr>
          <w:rFonts w:ascii="Times New Roman" w:hAnsi="Times New Roman" w:cs="Times New Roman"/>
          <w:spacing w:val="-3"/>
          <w:sz w:val="24"/>
          <w:szCs w:val="24"/>
        </w:rPr>
        <w:t xml:space="preserve">требуется </w:t>
      </w:r>
      <w:r w:rsidRPr="000C62B2">
        <w:rPr>
          <w:rFonts w:ascii="Times New Roman" w:hAnsi="Times New Roman" w:cs="Times New Roman"/>
          <w:sz w:val="24"/>
          <w:szCs w:val="24"/>
        </w:rPr>
        <w:t xml:space="preserve">возвращение к первым этапам обучения, обучать заново. </w:t>
      </w:r>
    </w:p>
    <w:p w:rsidR="00226BFE" w:rsidRPr="000C62B2" w:rsidRDefault="00387A84" w:rsidP="000C62B2">
      <w:pPr>
        <w:pStyle w:val="a3"/>
        <w:numPr>
          <w:ilvl w:val="0"/>
          <w:numId w:val="2"/>
        </w:numPr>
        <w:spacing w:after="120" w:line="300" w:lineRule="auto"/>
        <w:ind w:left="-567" w:right="143" w:firstLine="567"/>
        <w:rPr>
          <w:rFonts w:ascii="Times New Roman" w:hAnsi="Times New Roman" w:cs="Times New Roman"/>
          <w:b/>
          <w:sz w:val="24"/>
          <w:szCs w:val="24"/>
        </w:rPr>
      </w:pPr>
      <w:r w:rsidRPr="000C62B2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6C1E71DE" wp14:editId="67033D18">
            <wp:simplePos x="0" y="0"/>
            <wp:positionH relativeFrom="margin">
              <wp:posOffset>3902142</wp:posOffset>
            </wp:positionH>
            <wp:positionV relativeFrom="paragraph">
              <wp:posOffset>8021</wp:posOffset>
            </wp:positionV>
            <wp:extent cx="2109470" cy="2853055"/>
            <wp:effectExtent l="0" t="0" r="5080" b="4445"/>
            <wp:wrapTight wrapText="bothSides">
              <wp:wrapPolygon edited="0">
                <wp:start x="0" y="0"/>
                <wp:lineTo x="0" y="21489"/>
                <wp:lineTo x="21457" y="21489"/>
                <wp:lineTo x="21457" y="0"/>
                <wp:lineTo x="0" y="0"/>
              </wp:wrapPolygon>
            </wp:wrapTight>
            <wp:docPr id="2" name="Рисунок 2" descr="https://alifba.ru/storage/img/products/98518/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ifba.ru/storage/img/products/98518/cov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BFE" w:rsidRPr="000C62B2">
        <w:rPr>
          <w:rFonts w:ascii="Times New Roman" w:hAnsi="Times New Roman" w:cs="Times New Roman"/>
          <w:b/>
          <w:i/>
          <w:color w:val="0070C0"/>
          <w:sz w:val="24"/>
          <w:szCs w:val="24"/>
        </w:rPr>
        <w:t>Зависимость от подсказок</w:t>
      </w:r>
      <w:r w:rsidR="00226BFE" w:rsidRPr="000C62B2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  <w:r w:rsidR="00226BFE" w:rsidRPr="000C62B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26BFE" w:rsidRPr="000C62B2">
        <w:rPr>
          <w:rFonts w:ascii="Times New Roman" w:hAnsi="Times New Roman" w:cs="Times New Roman"/>
          <w:sz w:val="24"/>
          <w:szCs w:val="24"/>
        </w:rPr>
        <w:t xml:space="preserve">Чтобы инициатива ребенка не зависела </w:t>
      </w:r>
      <w:r w:rsidR="00226BFE" w:rsidRPr="000C62B2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="00226BFE" w:rsidRPr="000C62B2">
        <w:rPr>
          <w:rFonts w:ascii="Times New Roman" w:hAnsi="Times New Roman" w:cs="Times New Roman"/>
          <w:sz w:val="24"/>
          <w:szCs w:val="24"/>
        </w:rPr>
        <w:t>словесных инструкций и подсказок, необходимо соблюдать протокол. Процедура обучения должна проходить молча и</w:t>
      </w:r>
      <w:r w:rsidR="00226BFE" w:rsidRPr="000C62B2">
        <w:rPr>
          <w:rFonts w:ascii="Times New Roman" w:hAnsi="Times New Roman" w:cs="Times New Roman"/>
          <w:spacing w:val="-5"/>
          <w:sz w:val="24"/>
          <w:szCs w:val="24"/>
        </w:rPr>
        <w:t xml:space="preserve"> взрослый должен </w:t>
      </w:r>
      <w:r w:rsidR="00226BFE" w:rsidRPr="000C62B2">
        <w:rPr>
          <w:rFonts w:ascii="Times New Roman" w:hAnsi="Times New Roman" w:cs="Times New Roman"/>
          <w:sz w:val="24"/>
          <w:szCs w:val="24"/>
        </w:rPr>
        <w:t>произносить</w:t>
      </w:r>
      <w:r w:rsidR="00226BFE" w:rsidRPr="000C62B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26BFE" w:rsidRPr="000C62B2">
        <w:rPr>
          <w:rFonts w:ascii="Times New Roman" w:hAnsi="Times New Roman" w:cs="Times New Roman"/>
          <w:sz w:val="24"/>
          <w:szCs w:val="24"/>
        </w:rPr>
        <w:t>слова</w:t>
      </w:r>
      <w:r w:rsidR="00226BFE" w:rsidRPr="000C62B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26BFE" w:rsidRPr="000C62B2">
        <w:rPr>
          <w:rFonts w:ascii="Times New Roman" w:hAnsi="Times New Roman" w:cs="Times New Roman"/>
          <w:sz w:val="24"/>
          <w:szCs w:val="24"/>
        </w:rPr>
        <w:t>(озвучивать</w:t>
      </w:r>
      <w:r w:rsidR="00226BFE" w:rsidRPr="000C62B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26BFE" w:rsidRPr="000C62B2">
        <w:rPr>
          <w:rFonts w:ascii="Times New Roman" w:hAnsi="Times New Roman" w:cs="Times New Roman"/>
          <w:sz w:val="24"/>
          <w:szCs w:val="24"/>
        </w:rPr>
        <w:t xml:space="preserve">просьбу) только после того, как ребенок подал </w:t>
      </w:r>
      <w:r w:rsidR="00226BFE" w:rsidRPr="000C62B2">
        <w:rPr>
          <w:rFonts w:ascii="Times New Roman" w:hAnsi="Times New Roman" w:cs="Times New Roman"/>
          <w:spacing w:val="-4"/>
          <w:sz w:val="24"/>
          <w:szCs w:val="24"/>
        </w:rPr>
        <w:t>карточку. Э</w:t>
      </w:r>
      <w:r w:rsidR="00226BFE" w:rsidRPr="000C62B2">
        <w:rPr>
          <w:rFonts w:ascii="Times New Roman" w:hAnsi="Times New Roman" w:cs="Times New Roman"/>
          <w:spacing w:val="-3"/>
          <w:sz w:val="24"/>
          <w:szCs w:val="24"/>
        </w:rPr>
        <w:t xml:space="preserve">то </w:t>
      </w:r>
      <w:r w:rsidR="00226BFE" w:rsidRPr="000C62B2">
        <w:rPr>
          <w:rFonts w:ascii="Times New Roman" w:hAnsi="Times New Roman" w:cs="Times New Roman"/>
          <w:sz w:val="24"/>
          <w:szCs w:val="24"/>
        </w:rPr>
        <w:t xml:space="preserve">необходимо, чтобы реакция ребенка (подача карточки) перешла </w:t>
      </w:r>
      <w:r w:rsidR="00226BFE" w:rsidRPr="000C62B2">
        <w:rPr>
          <w:rFonts w:ascii="Times New Roman" w:hAnsi="Times New Roman" w:cs="Times New Roman"/>
          <w:spacing w:val="-3"/>
          <w:sz w:val="24"/>
          <w:szCs w:val="24"/>
        </w:rPr>
        <w:t xml:space="preserve">под </w:t>
      </w:r>
      <w:r w:rsidR="00226BFE" w:rsidRPr="000C62B2">
        <w:rPr>
          <w:rFonts w:ascii="Times New Roman" w:hAnsi="Times New Roman" w:cs="Times New Roman"/>
          <w:sz w:val="24"/>
          <w:szCs w:val="24"/>
        </w:rPr>
        <w:t xml:space="preserve">контроль его внутренних стимулов - осознания желания, и не зависела </w:t>
      </w:r>
      <w:r w:rsidR="00226BFE" w:rsidRPr="000C62B2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="00226BFE" w:rsidRPr="000C62B2">
        <w:rPr>
          <w:rFonts w:ascii="Times New Roman" w:hAnsi="Times New Roman" w:cs="Times New Roman"/>
          <w:sz w:val="24"/>
          <w:szCs w:val="24"/>
        </w:rPr>
        <w:t>внешних стимулов (инструкций и подсказок</w:t>
      </w:r>
      <w:r w:rsidR="00226BFE" w:rsidRPr="000C62B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226BFE" w:rsidRPr="000C62B2">
        <w:rPr>
          <w:rFonts w:ascii="Times New Roman" w:hAnsi="Times New Roman" w:cs="Times New Roman"/>
          <w:sz w:val="24"/>
          <w:szCs w:val="24"/>
        </w:rPr>
        <w:t>взрослых).</w:t>
      </w:r>
    </w:p>
    <w:p w:rsidR="00226BFE" w:rsidRPr="000C62B2" w:rsidRDefault="00226BFE" w:rsidP="000C62B2">
      <w:pPr>
        <w:pStyle w:val="a3"/>
        <w:numPr>
          <w:ilvl w:val="0"/>
          <w:numId w:val="2"/>
        </w:numPr>
        <w:spacing w:after="120" w:line="300" w:lineRule="auto"/>
        <w:ind w:left="-567" w:right="143" w:firstLine="567"/>
        <w:rPr>
          <w:rFonts w:ascii="Times New Roman" w:hAnsi="Times New Roman" w:cs="Times New Roman"/>
          <w:b/>
          <w:sz w:val="24"/>
          <w:szCs w:val="24"/>
        </w:rPr>
      </w:pPr>
      <w:r w:rsidRPr="000C62B2">
        <w:rPr>
          <w:rFonts w:ascii="Times New Roman" w:hAnsi="Times New Roman" w:cs="Times New Roman"/>
          <w:b/>
          <w:i/>
          <w:color w:val="0070C0"/>
          <w:sz w:val="24"/>
          <w:szCs w:val="24"/>
        </w:rPr>
        <w:t>Требование речевых реакций в процессе использования карточек</w:t>
      </w:r>
      <w:r w:rsidRPr="000C62B2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  <w:r w:rsidRPr="000C62B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 xml:space="preserve">Пока у ребенка </w:t>
      </w:r>
      <w:r w:rsidRPr="000C62B2">
        <w:rPr>
          <w:rFonts w:ascii="Times New Roman" w:hAnsi="Times New Roman" w:cs="Times New Roman"/>
          <w:spacing w:val="-3"/>
          <w:sz w:val="24"/>
          <w:szCs w:val="24"/>
        </w:rPr>
        <w:t xml:space="preserve">нет </w:t>
      </w:r>
      <w:r w:rsidRPr="000C62B2">
        <w:rPr>
          <w:rFonts w:ascii="Times New Roman" w:hAnsi="Times New Roman" w:cs="Times New Roman"/>
          <w:sz w:val="24"/>
          <w:szCs w:val="24"/>
        </w:rPr>
        <w:t xml:space="preserve">беглости в имитации, не имеет смысла требовать произнесения начальных звуков ("Лишь бы что-то сказал!"). Лучше работать над этими навыками параллельно, и в </w:t>
      </w:r>
      <w:r w:rsidRPr="000C62B2">
        <w:rPr>
          <w:rFonts w:ascii="Times New Roman" w:hAnsi="Times New Roman" w:cs="Times New Roman"/>
          <w:spacing w:val="-3"/>
          <w:sz w:val="24"/>
          <w:szCs w:val="24"/>
        </w:rPr>
        <w:t xml:space="preserve">будущем </w:t>
      </w:r>
      <w:r w:rsidRPr="000C62B2">
        <w:rPr>
          <w:rFonts w:ascii="Times New Roman" w:hAnsi="Times New Roman" w:cs="Times New Roman"/>
          <w:sz w:val="24"/>
          <w:szCs w:val="24"/>
        </w:rPr>
        <w:t>объединить их в навык вокального общения. На данный</w:t>
      </w:r>
      <w:r w:rsidRPr="000C62B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момент главное</w:t>
      </w:r>
      <w:r w:rsidRPr="000C62B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не</w:t>
      </w:r>
      <w:r w:rsidRPr="000C62B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лишать</w:t>
      </w:r>
      <w:r w:rsidRPr="000C62B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ребенка</w:t>
      </w:r>
      <w:r w:rsidRPr="000C62B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возможности</w:t>
      </w:r>
      <w:r w:rsidRPr="000C62B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легко</w:t>
      </w:r>
      <w:r w:rsidRPr="000C62B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и</w:t>
      </w:r>
      <w:r w:rsidRPr="000C62B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просто</w:t>
      </w:r>
      <w:r w:rsidRPr="000C62B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общаться</w:t>
      </w:r>
      <w:r w:rsidRPr="000C62B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с</w:t>
      </w:r>
      <w:r w:rsidRPr="000C62B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окружающими</w:t>
      </w:r>
      <w:r w:rsidRPr="000C62B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-</w:t>
      </w:r>
      <w:r w:rsidRPr="000C62B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с</w:t>
      </w:r>
      <w:r w:rsidRPr="000C62B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 xml:space="preserve">помощью карточек. </w:t>
      </w:r>
    </w:p>
    <w:p w:rsidR="00226BFE" w:rsidRPr="000C62B2" w:rsidRDefault="00226BFE" w:rsidP="000C62B2">
      <w:pPr>
        <w:pStyle w:val="a3"/>
        <w:numPr>
          <w:ilvl w:val="0"/>
          <w:numId w:val="2"/>
        </w:numPr>
        <w:spacing w:after="120" w:line="300" w:lineRule="auto"/>
        <w:ind w:left="-567" w:right="143" w:firstLine="567"/>
        <w:rPr>
          <w:rFonts w:ascii="Times New Roman" w:hAnsi="Times New Roman" w:cs="Times New Roman"/>
          <w:b/>
          <w:sz w:val="24"/>
          <w:szCs w:val="24"/>
        </w:rPr>
      </w:pPr>
      <w:r w:rsidRPr="000C62B2">
        <w:rPr>
          <w:rFonts w:ascii="Times New Roman" w:hAnsi="Times New Roman" w:cs="Times New Roman"/>
          <w:b/>
          <w:i/>
          <w:color w:val="0070C0"/>
          <w:sz w:val="24"/>
          <w:szCs w:val="24"/>
        </w:rPr>
        <w:t>Ограничение доступа к карточкам или убирание карточек</w:t>
      </w:r>
      <w:r w:rsidRPr="000C62B2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  <w:r w:rsidRPr="000C62B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 xml:space="preserve">Часто происходит так, что ребенок начинает слишком часто пользоваться одной из карточек, особенно на начальных этапах обучения PECS. </w:t>
      </w:r>
      <w:r w:rsidRPr="000C62B2">
        <w:rPr>
          <w:rFonts w:ascii="Times New Roman" w:hAnsi="Times New Roman" w:cs="Times New Roman"/>
          <w:spacing w:val="-3"/>
          <w:sz w:val="24"/>
          <w:szCs w:val="24"/>
        </w:rPr>
        <w:t xml:space="preserve">Ребенок </w:t>
      </w:r>
      <w:r w:rsidRPr="000C62B2">
        <w:rPr>
          <w:rFonts w:ascii="Times New Roman" w:hAnsi="Times New Roman" w:cs="Times New Roman"/>
          <w:sz w:val="24"/>
          <w:szCs w:val="24"/>
        </w:rPr>
        <w:t xml:space="preserve">начинает обращаться с просьбами каждую </w:t>
      </w:r>
      <w:r w:rsidRPr="000C62B2">
        <w:rPr>
          <w:rFonts w:ascii="Times New Roman" w:hAnsi="Times New Roman" w:cs="Times New Roman"/>
          <w:spacing w:val="-3"/>
          <w:sz w:val="24"/>
          <w:szCs w:val="24"/>
        </w:rPr>
        <w:t xml:space="preserve">минуту, </w:t>
      </w:r>
      <w:r w:rsidRPr="000C62B2">
        <w:rPr>
          <w:rFonts w:ascii="Times New Roman" w:hAnsi="Times New Roman" w:cs="Times New Roman"/>
          <w:sz w:val="24"/>
          <w:szCs w:val="24"/>
        </w:rPr>
        <w:t xml:space="preserve">и чаще всего, просит что-нибудь из еды. </w:t>
      </w:r>
      <w:r w:rsidRPr="000C62B2">
        <w:rPr>
          <w:rFonts w:ascii="Times New Roman" w:hAnsi="Times New Roman" w:cs="Times New Roman"/>
          <w:spacing w:val="-3"/>
          <w:sz w:val="24"/>
          <w:szCs w:val="24"/>
        </w:rPr>
        <w:t xml:space="preserve">Родители, </w:t>
      </w:r>
      <w:r w:rsidRPr="000C62B2">
        <w:rPr>
          <w:rFonts w:ascii="Times New Roman" w:hAnsi="Times New Roman" w:cs="Times New Roman"/>
          <w:sz w:val="24"/>
          <w:szCs w:val="24"/>
        </w:rPr>
        <w:t xml:space="preserve">в таких ситуациях, чаще всего, убирают карточку с </w:t>
      </w:r>
      <w:r w:rsidRPr="000C62B2">
        <w:rPr>
          <w:rFonts w:ascii="Times New Roman" w:hAnsi="Times New Roman" w:cs="Times New Roman"/>
          <w:spacing w:val="-3"/>
          <w:sz w:val="24"/>
          <w:szCs w:val="24"/>
        </w:rPr>
        <w:t xml:space="preserve">глаз </w:t>
      </w:r>
      <w:r w:rsidRPr="000C62B2">
        <w:rPr>
          <w:rFonts w:ascii="Times New Roman" w:hAnsi="Times New Roman" w:cs="Times New Roman"/>
          <w:sz w:val="24"/>
          <w:szCs w:val="24"/>
        </w:rPr>
        <w:t>долой, чтобы ребенок наконец успокоился, и перестал надоедать с</w:t>
      </w:r>
      <w:r w:rsidRPr="000C62B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 xml:space="preserve">просьбами. На самом деле, вместо того, чтобы убирать </w:t>
      </w:r>
      <w:r w:rsidRPr="000C62B2">
        <w:rPr>
          <w:rFonts w:ascii="Times New Roman" w:hAnsi="Times New Roman" w:cs="Times New Roman"/>
          <w:spacing w:val="-4"/>
          <w:sz w:val="24"/>
          <w:szCs w:val="24"/>
        </w:rPr>
        <w:t xml:space="preserve">карточку, </w:t>
      </w:r>
      <w:r w:rsidRPr="000C62B2">
        <w:rPr>
          <w:rFonts w:ascii="Times New Roman" w:hAnsi="Times New Roman" w:cs="Times New Roman"/>
          <w:sz w:val="24"/>
          <w:szCs w:val="24"/>
          <w:u w:val="single"/>
        </w:rPr>
        <w:t xml:space="preserve">нужно научиться говорить </w:t>
      </w:r>
      <w:proofErr w:type="gramStart"/>
      <w:r w:rsidRPr="000C62B2">
        <w:rPr>
          <w:rFonts w:ascii="Times New Roman" w:hAnsi="Times New Roman" w:cs="Times New Roman"/>
          <w:sz w:val="24"/>
          <w:szCs w:val="24"/>
          <w:u w:val="single"/>
        </w:rPr>
        <w:t>ребенку</w:t>
      </w:r>
      <w:proofErr w:type="gramEnd"/>
      <w:r w:rsidRPr="000C62B2">
        <w:rPr>
          <w:rFonts w:ascii="Times New Roman" w:hAnsi="Times New Roman" w:cs="Times New Roman"/>
          <w:sz w:val="24"/>
          <w:szCs w:val="24"/>
          <w:u w:val="single"/>
        </w:rPr>
        <w:t xml:space="preserve"> "Нет"</w:t>
      </w:r>
      <w:r w:rsidRPr="000C62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 xml:space="preserve">- на его просьбы.  </w:t>
      </w:r>
    </w:p>
    <w:p w:rsidR="00226BFE" w:rsidRPr="000C62B2" w:rsidRDefault="00226BFE" w:rsidP="000C62B2">
      <w:pPr>
        <w:pStyle w:val="a3"/>
        <w:numPr>
          <w:ilvl w:val="0"/>
          <w:numId w:val="2"/>
        </w:numPr>
        <w:spacing w:after="120" w:line="300" w:lineRule="auto"/>
        <w:ind w:left="-567" w:right="143" w:firstLine="567"/>
        <w:rPr>
          <w:rFonts w:ascii="Times New Roman" w:hAnsi="Times New Roman" w:cs="Times New Roman"/>
          <w:b/>
          <w:sz w:val="24"/>
          <w:szCs w:val="24"/>
        </w:rPr>
      </w:pPr>
      <w:r w:rsidRPr="000C62B2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Обучение не по </w:t>
      </w:r>
      <w:r w:rsidRPr="000C62B2">
        <w:rPr>
          <w:rFonts w:ascii="Times New Roman" w:hAnsi="Times New Roman" w:cs="Times New Roman"/>
          <w:b/>
          <w:i/>
          <w:color w:val="0070C0"/>
          <w:spacing w:val="-4"/>
          <w:sz w:val="24"/>
          <w:szCs w:val="24"/>
        </w:rPr>
        <w:t>протоколу</w:t>
      </w:r>
      <w:r w:rsidRPr="000C62B2">
        <w:rPr>
          <w:rFonts w:ascii="Times New Roman" w:hAnsi="Times New Roman" w:cs="Times New Roman"/>
          <w:color w:val="0070C0"/>
          <w:spacing w:val="-4"/>
          <w:sz w:val="24"/>
          <w:szCs w:val="24"/>
        </w:rPr>
        <w:t xml:space="preserve">. </w:t>
      </w:r>
      <w:r w:rsidRPr="000C62B2">
        <w:rPr>
          <w:rFonts w:ascii="Times New Roman" w:hAnsi="Times New Roman" w:cs="Times New Roman"/>
          <w:sz w:val="24"/>
          <w:szCs w:val="24"/>
        </w:rPr>
        <w:t xml:space="preserve">Последовательное        обучение        по        протоколу        позволит     </w:t>
      </w:r>
      <w:r w:rsidRPr="000C62B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избежать вышеперечисленных ошибок и поспособствует более быстрому и качественному</w:t>
      </w:r>
      <w:r w:rsidRPr="000C62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обучению</w:t>
      </w:r>
      <w:r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столь</w:t>
      </w:r>
      <w:r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необходимым для</w:t>
      </w:r>
      <w:r w:rsidRPr="000C62B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аутичного ребенка</w:t>
      </w:r>
      <w:r w:rsidRPr="000C62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62B2">
        <w:rPr>
          <w:rFonts w:ascii="Times New Roman" w:hAnsi="Times New Roman" w:cs="Times New Roman"/>
          <w:sz w:val="24"/>
          <w:szCs w:val="24"/>
        </w:rPr>
        <w:t>коммуникативным навыкам.</w:t>
      </w:r>
    </w:p>
    <w:p w:rsidR="00C861C3" w:rsidRDefault="00C861C3" w:rsidP="00C861C3">
      <w:pPr>
        <w:pStyle w:val="a4"/>
        <w:spacing w:before="0" w:after="120" w:line="300" w:lineRule="auto"/>
        <w:ind w:left="0" w:firstLine="0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:rsidR="003A3A2A" w:rsidRPr="003A3A2A" w:rsidRDefault="003A3A2A" w:rsidP="00C861C3">
      <w:pPr>
        <w:pStyle w:val="a4"/>
        <w:spacing w:before="0" w:after="120" w:line="300" w:lineRule="auto"/>
        <w:ind w:left="0" w:firstLine="0"/>
        <w:rPr>
          <w:rFonts w:ascii="Times New Roman" w:hAnsi="Times New Roman" w:cs="Times New Roman"/>
          <w:color w:val="0070C0"/>
          <w:sz w:val="24"/>
          <w:szCs w:val="24"/>
          <w:u w:val="none"/>
        </w:rPr>
      </w:pPr>
      <w:r w:rsidRPr="003A3A2A">
        <w:rPr>
          <w:rFonts w:ascii="Times New Roman" w:hAnsi="Times New Roman" w:cs="Times New Roman"/>
          <w:color w:val="0070C0"/>
          <w:sz w:val="24"/>
          <w:szCs w:val="24"/>
          <w:u w:val="none"/>
        </w:rPr>
        <w:t>ЛИТЕРАТУРА:</w:t>
      </w:r>
    </w:p>
    <w:p w:rsidR="003A3A2A" w:rsidRPr="00303D62" w:rsidRDefault="00323708" w:rsidP="00686403">
      <w:pPr>
        <w:pStyle w:val="a5"/>
        <w:widowControl/>
        <w:numPr>
          <w:ilvl w:val="0"/>
          <w:numId w:val="3"/>
        </w:numPr>
        <w:shd w:val="clear" w:color="auto" w:fill="FFFFFF"/>
        <w:autoSpaceDE/>
        <w:autoSpaceDN/>
        <w:spacing w:after="75"/>
        <w:ind w:left="0" w:right="147" w:firstLine="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03D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Фрост</w:t>
      </w:r>
      <w:proofErr w:type="spellEnd"/>
      <w:r w:rsidRPr="00303D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proofErr w:type="spellStart"/>
      <w:r w:rsidRPr="00303D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Бонди</w:t>
      </w:r>
      <w:proofErr w:type="spellEnd"/>
      <w:r w:rsidRPr="00303D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: Система альтернативной коммуникации с помощью карточек (PECS): руководство для педагогов. </w:t>
      </w:r>
      <w:r w:rsidRPr="00303D6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The Picture Exchange Communication System Training Manual</w:t>
      </w:r>
      <w:r w:rsidR="00D40D3B" w:rsidRPr="00303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proofErr w:type="spellStart"/>
        <w:r w:rsidR="00D40D3B" w:rsidRPr="00303D62">
          <w:rPr>
            <w:rFonts w:ascii="Times New Roman" w:hAnsi="Times New Roman" w:cs="Times New Roman"/>
            <w:sz w:val="24"/>
            <w:szCs w:val="24"/>
            <w:u w:val="single"/>
            <w:shd w:val="clear" w:color="auto" w:fill="F0EDED"/>
          </w:rPr>
          <w:t>Теревинф</w:t>
        </w:r>
        <w:proofErr w:type="spellEnd"/>
      </w:hyperlink>
      <w:r w:rsidR="00D40D3B" w:rsidRPr="00303D62">
        <w:rPr>
          <w:rFonts w:ascii="Times New Roman" w:hAnsi="Times New Roman" w:cs="Times New Roman"/>
          <w:sz w:val="24"/>
          <w:szCs w:val="24"/>
          <w:shd w:val="clear" w:color="auto" w:fill="F0EDED"/>
          <w:lang w:val="en-US"/>
        </w:rPr>
        <w:t xml:space="preserve">, 2011 </w:t>
      </w:r>
      <w:r w:rsidR="00D40D3B" w:rsidRPr="00303D62">
        <w:rPr>
          <w:rFonts w:ascii="Times New Roman" w:hAnsi="Times New Roman" w:cs="Times New Roman"/>
          <w:sz w:val="24"/>
          <w:szCs w:val="24"/>
          <w:shd w:val="clear" w:color="auto" w:fill="F0EDED"/>
        </w:rPr>
        <w:t>г</w:t>
      </w:r>
      <w:r w:rsidR="00D40D3B" w:rsidRPr="00303D62">
        <w:rPr>
          <w:rFonts w:ascii="Times New Roman" w:hAnsi="Times New Roman" w:cs="Times New Roman"/>
          <w:sz w:val="24"/>
          <w:szCs w:val="24"/>
          <w:shd w:val="clear" w:color="auto" w:fill="F0EDED"/>
          <w:lang w:val="en-US"/>
        </w:rPr>
        <w:t xml:space="preserve">. – 416 </w:t>
      </w:r>
      <w:r w:rsidR="00D40D3B" w:rsidRPr="00303D62">
        <w:rPr>
          <w:rFonts w:ascii="Times New Roman" w:hAnsi="Times New Roman" w:cs="Times New Roman"/>
          <w:sz w:val="24"/>
          <w:szCs w:val="24"/>
          <w:shd w:val="clear" w:color="auto" w:fill="F0EDED"/>
        </w:rPr>
        <w:t>с</w:t>
      </w:r>
      <w:r w:rsidR="00D40D3B" w:rsidRPr="00303D62">
        <w:rPr>
          <w:rFonts w:ascii="Times New Roman" w:hAnsi="Times New Roman" w:cs="Times New Roman"/>
          <w:sz w:val="24"/>
          <w:szCs w:val="24"/>
          <w:shd w:val="clear" w:color="auto" w:fill="F0EDED"/>
          <w:lang w:val="en-US"/>
        </w:rPr>
        <w:t>.</w:t>
      </w:r>
    </w:p>
    <w:p w:rsidR="003A3A2A" w:rsidRPr="00303D62" w:rsidRDefault="00303D62" w:rsidP="00686403">
      <w:pPr>
        <w:pStyle w:val="a5"/>
        <w:widowControl/>
        <w:numPr>
          <w:ilvl w:val="0"/>
          <w:numId w:val="3"/>
        </w:numPr>
        <w:shd w:val="clear" w:color="auto" w:fill="FFFFFF"/>
        <w:autoSpaceDE/>
        <w:autoSpaceDN/>
        <w:spacing w:after="75"/>
        <w:ind w:left="0" w:right="147" w:firstLine="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D40D3B" w:rsidRPr="00303D62">
          <w:rPr>
            <w:rFonts w:ascii="Times New Roman" w:hAnsi="Times New Roman" w:cs="Times New Roman"/>
            <w:sz w:val="24"/>
            <w:szCs w:val="24"/>
          </w:rPr>
          <w:t>Книга: "Система альтернативной коммуникации с помощью карточек (PECS): руководство для педагогов" - Фрост, Бонди. Купить</w:t>
        </w:r>
        <w:r w:rsidR="00D40D3B" w:rsidRPr="00303D62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0D3B" w:rsidRPr="00303D62">
          <w:rPr>
            <w:rFonts w:ascii="Times New Roman" w:hAnsi="Times New Roman" w:cs="Times New Roman"/>
            <w:sz w:val="24"/>
            <w:szCs w:val="24"/>
          </w:rPr>
          <w:t>книгу</w:t>
        </w:r>
        <w:r w:rsidR="00D40D3B" w:rsidRPr="00303D62">
          <w:rPr>
            <w:rFonts w:ascii="Times New Roman" w:hAnsi="Times New Roman" w:cs="Times New Roman"/>
            <w:sz w:val="24"/>
            <w:szCs w:val="24"/>
            <w:lang w:val="en-US"/>
          </w:rPr>
          <w:t xml:space="preserve">, </w:t>
        </w:r>
        <w:r w:rsidR="00D40D3B" w:rsidRPr="00303D62">
          <w:rPr>
            <w:rFonts w:ascii="Times New Roman" w:hAnsi="Times New Roman" w:cs="Times New Roman"/>
            <w:sz w:val="24"/>
            <w:szCs w:val="24"/>
          </w:rPr>
          <w:t>читать</w:t>
        </w:r>
        <w:r w:rsidR="00D40D3B" w:rsidRPr="00303D62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D40D3B" w:rsidRPr="00303D62">
          <w:rPr>
            <w:rFonts w:ascii="Times New Roman" w:hAnsi="Times New Roman" w:cs="Times New Roman"/>
            <w:sz w:val="24"/>
            <w:szCs w:val="24"/>
          </w:rPr>
          <w:t>рецензии</w:t>
        </w:r>
        <w:r w:rsidR="00D40D3B" w:rsidRPr="00303D62">
          <w:rPr>
            <w:rFonts w:ascii="Times New Roman" w:hAnsi="Times New Roman" w:cs="Times New Roman"/>
            <w:sz w:val="24"/>
            <w:szCs w:val="24"/>
            <w:lang w:val="en-US"/>
          </w:rPr>
          <w:t xml:space="preserve"> | The Picture Exchange Communication System Training Manual | ISBN 978-5-4212-0026-0 | </w:t>
        </w:r>
        <w:r w:rsidR="00D40D3B" w:rsidRPr="00303D62">
          <w:rPr>
            <w:rFonts w:ascii="Times New Roman" w:hAnsi="Times New Roman" w:cs="Times New Roman"/>
            <w:sz w:val="24"/>
            <w:szCs w:val="24"/>
          </w:rPr>
          <w:t>Лабиринт</w:t>
        </w:r>
        <w:r w:rsidR="00D40D3B" w:rsidRPr="00303D62">
          <w:rPr>
            <w:rFonts w:ascii="Times New Roman" w:hAnsi="Times New Roman" w:cs="Times New Roman"/>
            <w:sz w:val="24"/>
            <w:szCs w:val="24"/>
            <w:lang w:val="en-US"/>
          </w:rPr>
          <w:t xml:space="preserve"> (labirint.ru)</w:t>
        </w:r>
      </w:hyperlink>
    </w:p>
    <w:p w:rsidR="003A3A2A" w:rsidRPr="00303D62" w:rsidRDefault="00303D62" w:rsidP="00686403">
      <w:pPr>
        <w:pStyle w:val="a5"/>
        <w:widowControl/>
        <w:numPr>
          <w:ilvl w:val="0"/>
          <w:numId w:val="3"/>
        </w:numPr>
        <w:shd w:val="clear" w:color="auto" w:fill="FFFFFF"/>
        <w:autoSpaceDE/>
        <w:autoSpaceDN/>
        <w:spacing w:after="75"/>
        <w:ind w:left="0" w:right="147" w:firstLine="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="00C861C3" w:rsidRPr="00303D6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https://autism-aba.blogspot.com/2012/06/pecs-mistakes.html</w:t>
        </w:r>
      </w:hyperlink>
    </w:p>
    <w:p w:rsidR="0064242F" w:rsidRPr="00303D62" w:rsidRDefault="00303D62" w:rsidP="00686403">
      <w:pPr>
        <w:pStyle w:val="a5"/>
        <w:widowControl/>
        <w:numPr>
          <w:ilvl w:val="0"/>
          <w:numId w:val="3"/>
        </w:numPr>
        <w:shd w:val="clear" w:color="auto" w:fill="FFFFFF"/>
        <w:autoSpaceDE/>
        <w:autoSpaceDN/>
        <w:spacing w:after="75"/>
        <w:ind w:left="0" w:right="147" w:firstLine="0"/>
        <w:outlineLvl w:val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861C3" w:rsidRPr="00303D62">
          <w:rPr>
            <w:rFonts w:ascii="Times New Roman" w:hAnsi="Times New Roman" w:cs="Times New Roman"/>
            <w:sz w:val="24"/>
            <w:szCs w:val="24"/>
          </w:rPr>
          <w:t>Средства альтернативной коммуникации, PECS (ne-kak-vse.ru)</w:t>
        </w:r>
      </w:hyperlink>
    </w:p>
    <w:p w:rsidR="003A3A2A" w:rsidRDefault="003A3A2A" w:rsidP="000C62B2">
      <w:pPr>
        <w:pStyle w:val="a7"/>
        <w:shd w:val="clear" w:color="auto" w:fill="FFFFFF"/>
        <w:spacing w:before="0" w:beforeAutospacing="0" w:after="120" w:afterAutospacing="0" w:line="300" w:lineRule="auto"/>
        <w:ind w:left="-567" w:firstLine="567"/>
        <w:jc w:val="right"/>
        <w:rPr>
          <w:b/>
          <w:i/>
          <w:color w:val="0070C0"/>
        </w:rPr>
      </w:pPr>
    </w:p>
    <w:p w:rsidR="007A15D7" w:rsidRPr="003A3A2A" w:rsidRDefault="007A15D7" w:rsidP="000C62B2">
      <w:pPr>
        <w:pStyle w:val="a7"/>
        <w:shd w:val="clear" w:color="auto" w:fill="FFFFFF"/>
        <w:spacing w:before="0" w:beforeAutospacing="0" w:after="120" w:afterAutospacing="0" w:line="300" w:lineRule="auto"/>
        <w:ind w:left="-567" w:firstLine="567"/>
        <w:jc w:val="right"/>
        <w:rPr>
          <w:b/>
          <w:i/>
          <w:color w:val="0070C0"/>
        </w:rPr>
      </w:pPr>
      <w:bookmarkStart w:id="0" w:name="_GoBack"/>
      <w:bookmarkEnd w:id="0"/>
      <w:r w:rsidRPr="003A3A2A">
        <w:rPr>
          <w:b/>
          <w:i/>
          <w:color w:val="0070C0"/>
        </w:rPr>
        <w:t>Материалы подготовила Солдатова Ольга Андреевна</w:t>
      </w:r>
    </w:p>
    <w:p w:rsidR="0064242F" w:rsidRPr="003A3A2A" w:rsidRDefault="0064242F" w:rsidP="00DF1CDC">
      <w:pPr>
        <w:pStyle w:val="a3"/>
        <w:spacing w:before="2" w:line="244" w:lineRule="auto"/>
        <w:ind w:left="-567" w:right="148" w:firstLine="567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64242F" w:rsidRPr="003A3A2A" w:rsidSect="005F6461">
      <w:pgSz w:w="11900" w:h="16840"/>
      <w:pgMar w:top="851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7AB6"/>
    <w:multiLevelType w:val="hybridMultilevel"/>
    <w:tmpl w:val="FFA279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5F1E7A"/>
    <w:multiLevelType w:val="hybridMultilevel"/>
    <w:tmpl w:val="02E205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5576C"/>
    <w:multiLevelType w:val="hybridMultilevel"/>
    <w:tmpl w:val="07D60F66"/>
    <w:lvl w:ilvl="0" w:tplc="2B56DF9A">
      <w:start w:val="1"/>
      <w:numFmt w:val="decimal"/>
      <w:lvlText w:val="%1."/>
      <w:lvlJc w:val="left"/>
      <w:pPr>
        <w:ind w:left="144" w:hanging="242"/>
        <w:jc w:val="right"/>
      </w:pPr>
      <w:rPr>
        <w:rFonts w:ascii="Microsoft Sans Serif" w:eastAsia="Microsoft Sans Serif" w:hAnsi="Microsoft Sans Serif" w:cs="Microsoft Sans Serif" w:hint="default"/>
        <w:spacing w:val="-1"/>
        <w:w w:val="100"/>
        <w:sz w:val="18"/>
        <w:szCs w:val="18"/>
        <w:lang w:val="ru-RU" w:eastAsia="en-US" w:bidi="ar-SA"/>
      </w:rPr>
    </w:lvl>
    <w:lvl w:ilvl="1" w:tplc="CD26E596">
      <w:numFmt w:val="bullet"/>
      <w:lvlText w:val="•"/>
      <w:lvlJc w:val="left"/>
      <w:pPr>
        <w:ind w:left="1090" w:hanging="242"/>
      </w:pPr>
      <w:rPr>
        <w:rFonts w:hint="default"/>
        <w:lang w:val="ru-RU" w:eastAsia="en-US" w:bidi="ar-SA"/>
      </w:rPr>
    </w:lvl>
    <w:lvl w:ilvl="2" w:tplc="668EC88C">
      <w:numFmt w:val="bullet"/>
      <w:lvlText w:val="•"/>
      <w:lvlJc w:val="left"/>
      <w:pPr>
        <w:ind w:left="2040" w:hanging="242"/>
      </w:pPr>
      <w:rPr>
        <w:rFonts w:hint="default"/>
        <w:lang w:val="ru-RU" w:eastAsia="en-US" w:bidi="ar-SA"/>
      </w:rPr>
    </w:lvl>
    <w:lvl w:ilvl="3" w:tplc="1E589C80">
      <w:numFmt w:val="bullet"/>
      <w:lvlText w:val="•"/>
      <w:lvlJc w:val="left"/>
      <w:pPr>
        <w:ind w:left="2990" w:hanging="242"/>
      </w:pPr>
      <w:rPr>
        <w:rFonts w:hint="default"/>
        <w:lang w:val="ru-RU" w:eastAsia="en-US" w:bidi="ar-SA"/>
      </w:rPr>
    </w:lvl>
    <w:lvl w:ilvl="4" w:tplc="793EE008">
      <w:numFmt w:val="bullet"/>
      <w:lvlText w:val="•"/>
      <w:lvlJc w:val="left"/>
      <w:pPr>
        <w:ind w:left="3940" w:hanging="242"/>
      </w:pPr>
      <w:rPr>
        <w:rFonts w:hint="default"/>
        <w:lang w:val="ru-RU" w:eastAsia="en-US" w:bidi="ar-SA"/>
      </w:rPr>
    </w:lvl>
    <w:lvl w:ilvl="5" w:tplc="1E62FC7E">
      <w:numFmt w:val="bullet"/>
      <w:lvlText w:val="•"/>
      <w:lvlJc w:val="left"/>
      <w:pPr>
        <w:ind w:left="4890" w:hanging="242"/>
      </w:pPr>
      <w:rPr>
        <w:rFonts w:hint="default"/>
        <w:lang w:val="ru-RU" w:eastAsia="en-US" w:bidi="ar-SA"/>
      </w:rPr>
    </w:lvl>
    <w:lvl w:ilvl="6" w:tplc="1430E4BA">
      <w:numFmt w:val="bullet"/>
      <w:lvlText w:val="•"/>
      <w:lvlJc w:val="left"/>
      <w:pPr>
        <w:ind w:left="5840" w:hanging="242"/>
      </w:pPr>
      <w:rPr>
        <w:rFonts w:hint="default"/>
        <w:lang w:val="ru-RU" w:eastAsia="en-US" w:bidi="ar-SA"/>
      </w:rPr>
    </w:lvl>
    <w:lvl w:ilvl="7" w:tplc="6010AED6">
      <w:numFmt w:val="bullet"/>
      <w:lvlText w:val="•"/>
      <w:lvlJc w:val="left"/>
      <w:pPr>
        <w:ind w:left="6790" w:hanging="242"/>
      </w:pPr>
      <w:rPr>
        <w:rFonts w:hint="default"/>
        <w:lang w:val="ru-RU" w:eastAsia="en-US" w:bidi="ar-SA"/>
      </w:rPr>
    </w:lvl>
    <w:lvl w:ilvl="8" w:tplc="E6284740">
      <w:numFmt w:val="bullet"/>
      <w:lvlText w:val="•"/>
      <w:lvlJc w:val="left"/>
      <w:pPr>
        <w:ind w:left="7740" w:hanging="24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F7"/>
    <w:rsid w:val="0006682D"/>
    <w:rsid w:val="000C62B2"/>
    <w:rsid w:val="00182DE3"/>
    <w:rsid w:val="00220F05"/>
    <w:rsid w:val="00226BFE"/>
    <w:rsid w:val="002B0766"/>
    <w:rsid w:val="00303D62"/>
    <w:rsid w:val="00323708"/>
    <w:rsid w:val="00387A84"/>
    <w:rsid w:val="003A3A2A"/>
    <w:rsid w:val="003E449B"/>
    <w:rsid w:val="00404850"/>
    <w:rsid w:val="00471701"/>
    <w:rsid w:val="00486BC4"/>
    <w:rsid w:val="005C264D"/>
    <w:rsid w:val="005D628A"/>
    <w:rsid w:val="005F6461"/>
    <w:rsid w:val="0064242F"/>
    <w:rsid w:val="00686403"/>
    <w:rsid w:val="00690937"/>
    <w:rsid w:val="007A15D7"/>
    <w:rsid w:val="008D06FE"/>
    <w:rsid w:val="00B21CF7"/>
    <w:rsid w:val="00B21F42"/>
    <w:rsid w:val="00B72785"/>
    <w:rsid w:val="00C122FD"/>
    <w:rsid w:val="00C861C3"/>
    <w:rsid w:val="00CD0207"/>
    <w:rsid w:val="00D40D3B"/>
    <w:rsid w:val="00D46FD9"/>
    <w:rsid w:val="00DF1CDC"/>
    <w:rsid w:val="00E305F7"/>
    <w:rsid w:val="00E356C9"/>
    <w:rsid w:val="00F310B5"/>
    <w:rsid w:val="00FA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6ED1F-027B-49AB-A0D0-911A2083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4"/>
      <w:jc w:val="both"/>
    </w:pPr>
    <w:rPr>
      <w:sz w:val="18"/>
      <w:szCs w:val="18"/>
    </w:rPr>
  </w:style>
  <w:style w:type="paragraph" w:styleId="a4">
    <w:name w:val="Title"/>
    <w:basedOn w:val="a"/>
    <w:uiPriority w:val="1"/>
    <w:qFormat/>
    <w:pPr>
      <w:spacing w:before="74"/>
      <w:ind w:left="1632" w:hanging="858"/>
    </w:pPr>
    <w:rPr>
      <w:rFonts w:ascii="Arial" w:eastAsia="Arial" w:hAnsi="Arial" w:cs="Arial"/>
      <w:b/>
      <w:bCs/>
      <w:sz w:val="27"/>
      <w:szCs w:val="27"/>
      <w:u w:val="single" w:color="000000"/>
    </w:rPr>
  </w:style>
  <w:style w:type="paragraph" w:styleId="a5">
    <w:name w:val="List Paragraph"/>
    <w:basedOn w:val="a"/>
    <w:uiPriority w:val="1"/>
    <w:qFormat/>
    <w:pPr>
      <w:ind w:left="144" w:right="14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220F05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310B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47170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0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ism-aba.blogspot.co.il/2010/10/s_12.html" TargetMode="External"/><Relationship Id="rId13" Type="http://schemas.openxmlformats.org/officeDocument/2006/relationships/hyperlink" Target="https://ne-kak-vse.ru/collection/kommunikatsiy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autism-aba.blogspot.com/2012/06/pecs-mistak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labirint.ru/books/286870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labirint.ru/pubhouse/907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37</cp:revision>
  <dcterms:created xsi:type="dcterms:W3CDTF">2021-12-20T12:25:00Z</dcterms:created>
  <dcterms:modified xsi:type="dcterms:W3CDTF">2021-12-23T07:20:00Z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Creator">
    <vt:lpwstr>Writer</vt:lpwstr>
  </property>
  <property fmtid="{D5CDD505-2E9C-101B-9397-08002B2CF9AE}" pid="4" name="LastSaved">
    <vt:filetime>2021-12-20T00:00:00Z</vt:filetime>
  </property>
</Properties>
</file>