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AA0" w:rsidRPr="00E953A9" w:rsidRDefault="00B75EC0" w:rsidP="00E953A9">
      <w:pPr>
        <w:ind w:left="-851" w:right="-426"/>
        <w:jc w:val="center"/>
        <w:rPr>
          <w:rFonts w:ascii="Times New Roman" w:hAnsi="Times New Roman" w:cs="Times New Roman"/>
          <w:b/>
          <w:color w:val="0070C0"/>
          <w:sz w:val="48"/>
          <w:szCs w:val="28"/>
          <w:shd w:val="clear" w:color="auto" w:fill="FFFFFF"/>
        </w:rPr>
      </w:pPr>
      <w:r w:rsidRPr="00E953A9">
        <w:rPr>
          <w:rFonts w:ascii="Times New Roman" w:hAnsi="Times New Roman" w:cs="Times New Roman"/>
          <w:b/>
          <w:color w:val="0070C0"/>
          <w:sz w:val="44"/>
          <w:szCs w:val="28"/>
          <w:shd w:val="clear" w:color="auto" w:fill="FFFFFF"/>
        </w:rPr>
        <w:t>Содействие развитию познавательной активности.</w:t>
      </w:r>
      <w:r w:rsidRPr="00E953A9">
        <w:rPr>
          <w:rFonts w:ascii="Times New Roman" w:hAnsi="Times New Roman" w:cs="Times New Roman"/>
          <w:b/>
          <w:color w:val="0070C0"/>
          <w:sz w:val="44"/>
          <w:szCs w:val="28"/>
        </w:rPr>
        <w:br/>
      </w:r>
      <w:r w:rsidR="00837AA0" w:rsidRPr="00E953A9">
        <w:rPr>
          <w:rFonts w:ascii="Times New Roman" w:hAnsi="Times New Roman" w:cs="Times New Roman"/>
          <w:b/>
          <w:color w:val="0070C0"/>
          <w:sz w:val="48"/>
          <w:szCs w:val="28"/>
          <w:shd w:val="clear" w:color="auto" w:fill="FFFFFF"/>
        </w:rPr>
        <w:t>Когда это нужно?</w:t>
      </w:r>
    </w:p>
    <w:p w:rsidR="00E51C5B" w:rsidRPr="00E51C5B" w:rsidRDefault="00E51C5B" w:rsidP="00E51C5B">
      <w:pPr>
        <w:jc w:val="center"/>
        <w:rPr>
          <w:rFonts w:ascii="Times New Roman" w:hAnsi="Times New Roman" w:cs="Times New Roman"/>
          <w:b/>
          <w:color w:val="000000"/>
          <w:sz w:val="44"/>
          <w:szCs w:val="28"/>
          <w:shd w:val="clear" w:color="auto" w:fill="FFFFFF"/>
        </w:rPr>
      </w:pPr>
    </w:p>
    <w:p w:rsidR="00837AA0" w:rsidRPr="00E953A9" w:rsidRDefault="00B75EC0" w:rsidP="00E51C5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color w:val="1F3864" w:themeColor="accent5" w:themeShade="80"/>
          <w:sz w:val="40"/>
          <w:szCs w:val="28"/>
        </w:rPr>
      </w:pPr>
      <w:r w:rsidRPr="00E953A9">
        <w:rPr>
          <w:rFonts w:ascii="Times New Roman" w:hAnsi="Times New Roman" w:cs="Times New Roman"/>
          <w:i/>
          <w:color w:val="1F3864" w:themeColor="accent5" w:themeShade="80"/>
          <w:sz w:val="40"/>
          <w:szCs w:val="28"/>
          <w:shd w:val="clear" w:color="auto" w:fill="FFFFFF"/>
        </w:rPr>
        <w:t>Когда поведение ребенка становится социально не приемлемым.</w:t>
      </w:r>
      <w:r w:rsidRPr="00E953A9">
        <w:rPr>
          <w:rFonts w:ascii="Times New Roman" w:hAnsi="Times New Roman" w:cs="Times New Roman"/>
          <w:i/>
          <w:color w:val="1F3864" w:themeColor="accent5" w:themeShade="80"/>
          <w:sz w:val="40"/>
          <w:szCs w:val="28"/>
        </w:rPr>
        <w:br/>
      </w:r>
      <w:r w:rsidRPr="00E953A9">
        <w:rPr>
          <w:rFonts w:ascii="Times New Roman" w:hAnsi="Times New Roman" w:cs="Times New Roman"/>
          <w:i/>
          <w:color w:val="1F3864" w:themeColor="accent5" w:themeShade="80"/>
          <w:sz w:val="40"/>
          <w:szCs w:val="28"/>
          <w:shd w:val="clear" w:color="auto" w:fill="FFFFFF"/>
        </w:rPr>
        <w:t>Когда нет диалога со сверстниками, родителями, любая комм</w:t>
      </w:r>
      <w:bookmarkStart w:id="0" w:name="_GoBack"/>
      <w:bookmarkEnd w:id="0"/>
      <w:r w:rsidRPr="00E953A9">
        <w:rPr>
          <w:rFonts w:ascii="Times New Roman" w:hAnsi="Times New Roman" w:cs="Times New Roman"/>
          <w:i/>
          <w:color w:val="1F3864" w:themeColor="accent5" w:themeShade="80"/>
          <w:sz w:val="40"/>
          <w:szCs w:val="28"/>
          <w:shd w:val="clear" w:color="auto" w:fill="FFFFFF"/>
        </w:rPr>
        <w:t>уникация с ребенком затруднена.</w:t>
      </w:r>
    </w:p>
    <w:p w:rsidR="00837AA0" w:rsidRPr="00E953A9" w:rsidRDefault="00B75EC0" w:rsidP="00E51C5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color w:val="1F3864" w:themeColor="accent5" w:themeShade="80"/>
          <w:sz w:val="40"/>
          <w:szCs w:val="28"/>
          <w:shd w:val="clear" w:color="auto" w:fill="FFFFFF"/>
        </w:rPr>
      </w:pPr>
      <w:r w:rsidRPr="00E953A9">
        <w:rPr>
          <w:rFonts w:ascii="Times New Roman" w:hAnsi="Times New Roman" w:cs="Times New Roman"/>
          <w:i/>
          <w:color w:val="1F3864" w:themeColor="accent5" w:themeShade="80"/>
          <w:sz w:val="40"/>
          <w:szCs w:val="28"/>
          <w:shd w:val="clear" w:color="auto" w:fill="FFFFFF"/>
        </w:rPr>
        <w:t xml:space="preserve">Когда ребенок не понимает, что ему говорят и </w:t>
      </w:r>
      <w:r w:rsidR="00837AA0" w:rsidRPr="00E953A9">
        <w:rPr>
          <w:rFonts w:ascii="Times New Roman" w:hAnsi="Times New Roman" w:cs="Times New Roman"/>
          <w:i/>
          <w:color w:val="1F3864" w:themeColor="accent5" w:themeShade="80"/>
          <w:sz w:val="40"/>
          <w:szCs w:val="28"/>
          <w:shd w:val="clear" w:color="auto" w:fill="FFFFFF"/>
        </w:rPr>
        <w:t>не умеет просить, то что хочет.</w:t>
      </w:r>
    </w:p>
    <w:p w:rsidR="00837AA0" w:rsidRPr="00E953A9" w:rsidRDefault="00B75EC0" w:rsidP="00E51C5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color w:val="1F3864" w:themeColor="accent5" w:themeShade="80"/>
          <w:sz w:val="40"/>
          <w:szCs w:val="28"/>
          <w:shd w:val="clear" w:color="auto" w:fill="FFFFFF"/>
        </w:rPr>
      </w:pPr>
      <w:r w:rsidRPr="00E953A9">
        <w:rPr>
          <w:rFonts w:ascii="Times New Roman" w:hAnsi="Times New Roman" w:cs="Times New Roman"/>
          <w:i/>
          <w:color w:val="1F3864" w:themeColor="accent5" w:themeShade="80"/>
          <w:sz w:val="40"/>
          <w:szCs w:val="28"/>
          <w:shd w:val="clear" w:color="auto" w:fill="FFFFFF"/>
        </w:rPr>
        <w:t>Когда поведение ребенка затр</w:t>
      </w:r>
      <w:r w:rsidR="00837AA0" w:rsidRPr="00E953A9">
        <w:rPr>
          <w:rFonts w:ascii="Times New Roman" w:hAnsi="Times New Roman" w:cs="Times New Roman"/>
          <w:i/>
          <w:color w:val="1F3864" w:themeColor="accent5" w:themeShade="80"/>
          <w:sz w:val="40"/>
          <w:szCs w:val="28"/>
          <w:shd w:val="clear" w:color="auto" w:fill="FFFFFF"/>
        </w:rPr>
        <w:t>удняет общение со сверстниками.</w:t>
      </w:r>
    </w:p>
    <w:p w:rsidR="00837AA0" w:rsidRPr="00E953A9" w:rsidRDefault="00B75EC0" w:rsidP="00E51C5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color w:val="1F3864" w:themeColor="accent5" w:themeShade="80"/>
          <w:sz w:val="40"/>
          <w:szCs w:val="28"/>
          <w:shd w:val="clear" w:color="auto" w:fill="FFFFFF"/>
        </w:rPr>
      </w:pPr>
      <w:r w:rsidRPr="00E953A9">
        <w:rPr>
          <w:rFonts w:ascii="Times New Roman" w:hAnsi="Times New Roman" w:cs="Times New Roman"/>
          <w:i/>
          <w:color w:val="1F3864" w:themeColor="accent5" w:themeShade="80"/>
          <w:sz w:val="40"/>
          <w:szCs w:val="28"/>
          <w:shd w:val="clear" w:color="auto" w:fill="FFFFFF"/>
        </w:rPr>
        <w:t>Когда н</w:t>
      </w:r>
      <w:r w:rsidR="00837AA0" w:rsidRPr="00E953A9">
        <w:rPr>
          <w:rFonts w:ascii="Times New Roman" w:hAnsi="Times New Roman" w:cs="Times New Roman"/>
          <w:i/>
          <w:color w:val="1F3864" w:themeColor="accent5" w:themeShade="80"/>
          <w:sz w:val="40"/>
          <w:szCs w:val="28"/>
          <w:shd w:val="clear" w:color="auto" w:fill="FFFFFF"/>
        </w:rPr>
        <w:t>е умеет играть один или вместе.</w:t>
      </w:r>
    </w:p>
    <w:p w:rsidR="00837AA0" w:rsidRPr="00E953A9" w:rsidRDefault="00B75EC0" w:rsidP="00E51C5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color w:val="1F3864" w:themeColor="accent5" w:themeShade="80"/>
          <w:sz w:val="40"/>
          <w:szCs w:val="28"/>
          <w:shd w:val="clear" w:color="auto" w:fill="FFFFFF"/>
        </w:rPr>
      </w:pPr>
      <w:r w:rsidRPr="00E953A9">
        <w:rPr>
          <w:rFonts w:ascii="Times New Roman" w:hAnsi="Times New Roman" w:cs="Times New Roman"/>
          <w:i/>
          <w:color w:val="1F3864" w:themeColor="accent5" w:themeShade="80"/>
          <w:sz w:val="40"/>
          <w:szCs w:val="28"/>
          <w:shd w:val="clear" w:color="auto" w:fill="FFFFFF"/>
        </w:rPr>
        <w:t>Когда играет в одно и тоже</w:t>
      </w:r>
      <w:r w:rsidR="00837AA0" w:rsidRPr="00E953A9">
        <w:rPr>
          <w:rFonts w:ascii="Times New Roman" w:hAnsi="Times New Roman" w:cs="Times New Roman"/>
          <w:i/>
          <w:color w:val="1F3864" w:themeColor="accent5" w:themeShade="80"/>
          <w:sz w:val="40"/>
          <w:szCs w:val="28"/>
          <w:shd w:val="clear" w:color="auto" w:fill="FFFFFF"/>
        </w:rPr>
        <w:t xml:space="preserve"> и не исследует окружающий мир.</w:t>
      </w:r>
    </w:p>
    <w:p w:rsidR="00837AA0" w:rsidRPr="00E953A9" w:rsidRDefault="00B75EC0" w:rsidP="00E51C5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color w:val="1F3864" w:themeColor="accent5" w:themeShade="80"/>
          <w:sz w:val="40"/>
          <w:szCs w:val="28"/>
          <w:shd w:val="clear" w:color="auto" w:fill="FFFFFF"/>
        </w:rPr>
      </w:pPr>
      <w:r w:rsidRPr="00E953A9">
        <w:rPr>
          <w:rFonts w:ascii="Times New Roman" w:hAnsi="Times New Roman" w:cs="Times New Roman"/>
          <w:i/>
          <w:color w:val="1F3864" w:themeColor="accent5" w:themeShade="80"/>
          <w:sz w:val="40"/>
          <w:szCs w:val="28"/>
          <w:shd w:val="clear" w:color="auto" w:fill="FFFFFF"/>
        </w:rPr>
        <w:t>Когда ребенок знает тол</w:t>
      </w:r>
      <w:r w:rsidR="00837AA0" w:rsidRPr="00E953A9">
        <w:rPr>
          <w:rFonts w:ascii="Times New Roman" w:hAnsi="Times New Roman" w:cs="Times New Roman"/>
          <w:i/>
          <w:color w:val="1F3864" w:themeColor="accent5" w:themeShade="80"/>
          <w:sz w:val="40"/>
          <w:szCs w:val="28"/>
          <w:shd w:val="clear" w:color="auto" w:fill="FFFFFF"/>
        </w:rPr>
        <w:t>ько один способ общения - крик.</w:t>
      </w:r>
    </w:p>
    <w:p w:rsidR="00E51C5B" w:rsidRPr="00E953A9" w:rsidRDefault="00E51C5B" w:rsidP="00E51C5B">
      <w:pPr>
        <w:pStyle w:val="a3"/>
        <w:spacing w:after="0"/>
        <w:ind w:left="11"/>
        <w:jc w:val="both"/>
        <w:rPr>
          <w:rFonts w:ascii="Times New Roman" w:hAnsi="Times New Roman" w:cs="Times New Roman"/>
          <w:i/>
          <w:color w:val="000000"/>
          <w:sz w:val="40"/>
          <w:szCs w:val="28"/>
          <w:shd w:val="clear" w:color="auto" w:fill="FFFFFF"/>
        </w:rPr>
      </w:pPr>
    </w:p>
    <w:p w:rsidR="00837AA0" w:rsidRDefault="00837AA0" w:rsidP="00837AA0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E51C5B" w:rsidRPr="00E51C5B" w:rsidRDefault="00B75EC0" w:rsidP="00E51C5B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E51C5B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Иногда родители не могут явно отметить, что есть задержка, но обычно чуткое сердце матери видит, что что-т</w:t>
      </w:r>
      <w:r w:rsidR="00E51C5B" w:rsidRPr="00E51C5B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о не так.</w:t>
      </w:r>
    </w:p>
    <w:p w:rsidR="00E51C5B" w:rsidRPr="00E51C5B" w:rsidRDefault="00A94A76" w:rsidP="00E51C5B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E51C5B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В Службе ранней </w:t>
      </w:r>
      <w:r w:rsidR="00E51C5B" w:rsidRPr="00E51C5B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помощи вопросами</w:t>
      </w:r>
      <w:r w:rsidR="00B75EC0" w:rsidRPr="00E51C5B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развития познавательной активности ре</w:t>
      </w:r>
      <w:r w:rsidR="00E51C5B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бенка занимаются</w:t>
      </w:r>
      <w:r w:rsidR="00B75EC0" w:rsidRPr="00E51C5B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специалисты по раннему развитию. Они знают возрастные нормы развития детей, а также владеют специальными методиками развития и о</w:t>
      </w:r>
      <w:r w:rsidR="00E51C5B" w:rsidRPr="00E51C5B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бучения детей раннего возраста.</w:t>
      </w:r>
    </w:p>
    <w:p w:rsidR="00E51C5B" w:rsidRPr="00E51C5B" w:rsidRDefault="00B75EC0" w:rsidP="00E51C5B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E51C5B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Для определения причины поведения и поиска решения трудностей ребенка специалисты проведут серию углубленных оценок. Результаты оценок обсудят с родителями и вместе с ними определят те области развития, над которыми бу</w:t>
      </w:r>
      <w:r w:rsidR="00E51C5B" w:rsidRPr="00E51C5B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дут работать в ближайшее время.</w:t>
      </w:r>
    </w:p>
    <w:sectPr w:rsidR="00E51C5B" w:rsidRPr="00E51C5B" w:rsidSect="00E953A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D219B"/>
    <w:multiLevelType w:val="hybridMultilevel"/>
    <w:tmpl w:val="C58ABAD6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4DE5137A"/>
    <w:multiLevelType w:val="hybridMultilevel"/>
    <w:tmpl w:val="CA780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E1408"/>
    <w:multiLevelType w:val="hybridMultilevel"/>
    <w:tmpl w:val="58564F9E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C97"/>
    <w:rsid w:val="00837AA0"/>
    <w:rsid w:val="0096508A"/>
    <w:rsid w:val="00A94A76"/>
    <w:rsid w:val="00B75EC0"/>
    <w:rsid w:val="00CC22CD"/>
    <w:rsid w:val="00E51C5B"/>
    <w:rsid w:val="00E953A9"/>
    <w:rsid w:val="00F5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B5E669-5198-4224-9E46-8FB887417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A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53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53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2024-03-29T11:51:00Z</cp:lastPrinted>
  <dcterms:created xsi:type="dcterms:W3CDTF">2024-03-29T11:08:00Z</dcterms:created>
  <dcterms:modified xsi:type="dcterms:W3CDTF">2024-03-29T11:57:00Z</dcterms:modified>
</cp:coreProperties>
</file>