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AD" w:rsidRPr="000609EC" w:rsidRDefault="005C2BAD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Ранний возраст охватывает период от 1 года до 3 лет. В этот период изменяется</w:t>
      </w:r>
    </w:p>
    <w:p w:rsidR="005C2BAD" w:rsidRPr="000609EC" w:rsidRDefault="005C2BAD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социальная ситуация развития ребенка.</w:t>
      </w:r>
      <w:r w:rsidRPr="000609EC">
        <w:rPr>
          <w:rFonts w:ascii="Times New Roman" w:hAnsi="Times New Roman" w:cs="Times New Roman"/>
          <w:sz w:val="24"/>
        </w:rPr>
        <w:t xml:space="preserve"> К началу раннего возраста ребенок, приобретая стремление к самостоятельности и независимости от взрослого, остается связанным со взрослым, ибо нуждается в его</w:t>
      </w:r>
    </w:p>
    <w:p w:rsidR="005C2BAD" w:rsidRPr="000609EC" w:rsidRDefault="005C2BAD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>практической помощи, оценке и внимании. Это противоречие находит разрешение в новой социальной ситуации развития ребенка, которая представляет собой сотрудничество или совместную деятельность ребенка и взрослого.</w:t>
      </w:r>
    </w:p>
    <w:p w:rsidR="005C2BAD" w:rsidRPr="000609EC" w:rsidRDefault="005C2BAD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sz w:val="24"/>
        </w:rPr>
        <w:t>По причине изменения социальной ситуации, у ребенка может проявляться такое</w:t>
      </w:r>
      <w:r w:rsidRPr="000609EC">
        <w:rPr>
          <w:rFonts w:ascii="Times New Roman" w:hAnsi="Times New Roman" w:cs="Times New Roman"/>
          <w:b/>
          <w:sz w:val="24"/>
        </w:rPr>
        <w:t xml:space="preserve"> </w:t>
      </w: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поведение как:</w:t>
      </w:r>
    </w:p>
    <w:p w:rsidR="0084690C" w:rsidRPr="000609EC" w:rsidRDefault="0084690C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 xml:space="preserve">Непослушание. </w:t>
      </w:r>
      <w:r w:rsidR="00422619" w:rsidRPr="000609EC">
        <w:rPr>
          <w:rFonts w:ascii="Times New Roman" w:hAnsi="Times New Roman" w:cs="Times New Roman"/>
          <w:sz w:val="24"/>
        </w:rPr>
        <w:t>Не выполняет то, что просит взрослый, делает, то что запрещают.</w:t>
      </w:r>
    </w:p>
    <w:p w:rsidR="0084690C" w:rsidRPr="000609EC" w:rsidRDefault="0084690C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 xml:space="preserve">Негативизм. Капризы, </w:t>
      </w:r>
      <w:r w:rsidR="006D3781" w:rsidRPr="000609EC">
        <w:rPr>
          <w:rFonts w:ascii="Times New Roman" w:hAnsi="Times New Roman" w:cs="Times New Roman"/>
          <w:sz w:val="24"/>
        </w:rPr>
        <w:t xml:space="preserve">слезы, </w:t>
      </w:r>
      <w:r w:rsidRPr="000609EC">
        <w:rPr>
          <w:rFonts w:ascii="Times New Roman" w:hAnsi="Times New Roman" w:cs="Times New Roman"/>
          <w:sz w:val="24"/>
        </w:rPr>
        <w:t xml:space="preserve">упрямство, отрицание. Характерен для кризиса </w:t>
      </w:r>
      <w:r w:rsidR="0017419E" w:rsidRPr="000609EC">
        <w:rPr>
          <w:rFonts w:ascii="Times New Roman" w:hAnsi="Times New Roman" w:cs="Times New Roman"/>
          <w:sz w:val="24"/>
        </w:rPr>
        <w:t xml:space="preserve">1,5 и </w:t>
      </w:r>
      <w:r w:rsidRPr="000609EC">
        <w:rPr>
          <w:rFonts w:ascii="Times New Roman" w:hAnsi="Times New Roman" w:cs="Times New Roman"/>
          <w:sz w:val="24"/>
        </w:rPr>
        <w:t>3-х лет.</w:t>
      </w:r>
    </w:p>
    <w:p w:rsidR="006D3781" w:rsidRPr="000609EC" w:rsidRDefault="006D3781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 xml:space="preserve">Агрессия. Детская агрессия – это способ реагирования ребенка на невозможность </w:t>
      </w:r>
    </w:p>
    <w:p w:rsidR="00422619" w:rsidRPr="000609EC" w:rsidRDefault="006D3781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 xml:space="preserve">сделать то, что хочется, именно так, как хочется. </w:t>
      </w:r>
    </w:p>
    <w:p w:rsidR="00422619" w:rsidRPr="000609EC" w:rsidRDefault="00422619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Непослушание. </w:t>
      </w:r>
    </w:p>
    <w:p w:rsidR="0017419E" w:rsidRPr="000609EC" w:rsidRDefault="00422619" w:rsidP="00060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609EC">
        <w:rPr>
          <w:rFonts w:ascii="Times New Roman" w:hAnsi="Times New Roman" w:cs="Times New Roman"/>
          <w:color w:val="000000" w:themeColor="text1"/>
          <w:sz w:val="24"/>
        </w:rPr>
        <w:t xml:space="preserve">Кризис первого года жизни протекает в период от 1 до 1,5 лет. В это время ребенок начинает самостоятельные действия на пути познания мира и его устройства. </w:t>
      </w:r>
      <w:r w:rsidR="006A2918" w:rsidRPr="000609EC">
        <w:rPr>
          <w:rFonts w:ascii="Times New Roman" w:hAnsi="Times New Roman" w:cs="Times New Roman"/>
          <w:color w:val="000000" w:themeColor="text1"/>
          <w:sz w:val="24"/>
        </w:rPr>
        <w:t xml:space="preserve">Он 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>проходит под лозунгом «Я ХОЧУ!».</w:t>
      </w:r>
      <w:r w:rsidRPr="000609EC">
        <w:rPr>
          <w:rFonts w:ascii="Times New Roman" w:hAnsi="Times New Roman" w:cs="Times New Roman"/>
          <w:sz w:val="24"/>
        </w:rPr>
        <w:t xml:space="preserve"> </w:t>
      </w:r>
      <w:r w:rsidR="006A2918" w:rsidRPr="000609EC">
        <w:rPr>
          <w:rFonts w:ascii="Times New Roman" w:hAnsi="Times New Roman" w:cs="Times New Roman"/>
          <w:sz w:val="24"/>
        </w:rPr>
        <w:t xml:space="preserve">Так до года ребенок был с мамой в тесной связи, полностью от нее зависел, это 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>делало его неспособным осознать свои желания в полной мере.</w:t>
      </w:r>
      <w:r w:rsidR="006A2918" w:rsidRPr="000609EC">
        <w:rPr>
          <w:rFonts w:ascii="Times New Roman" w:hAnsi="Times New Roman" w:cs="Times New Roman"/>
          <w:color w:val="000000" w:themeColor="text1"/>
          <w:sz w:val="24"/>
        </w:rPr>
        <w:t xml:space="preserve"> Так в год он осознает, что он отдельная личность, 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t xml:space="preserve">проявляется повышенная познавательная, предметная 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lastRenderedPageBreak/>
        <w:t>дея</w:t>
      </w:r>
      <w:r w:rsidR="0017419E" w:rsidRPr="000609EC">
        <w:rPr>
          <w:rFonts w:ascii="Times New Roman" w:hAnsi="Times New Roman" w:cs="Times New Roman"/>
          <w:color w:val="000000" w:themeColor="text1"/>
          <w:sz w:val="24"/>
        </w:rPr>
        <w:t>тельность, потребности ребенка.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t xml:space="preserve"> И он </w:t>
      </w:r>
      <w:r w:rsidR="006A2918" w:rsidRPr="000609EC">
        <w:rPr>
          <w:rFonts w:ascii="Times New Roman" w:hAnsi="Times New Roman" w:cs="Times New Roman"/>
          <w:color w:val="000000" w:themeColor="text1"/>
          <w:sz w:val="24"/>
        </w:rPr>
        <w:t>понимает, что мама не всегда делает так, как ему хоче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t>тся.</w:t>
      </w:r>
      <w:r w:rsidR="006A2918" w:rsidRPr="000609EC">
        <w:rPr>
          <w:rFonts w:ascii="Times New Roman" w:hAnsi="Times New Roman" w:cs="Times New Roman"/>
          <w:color w:val="000000" w:themeColor="text1"/>
          <w:sz w:val="24"/>
        </w:rPr>
        <w:t xml:space="preserve"> Да и вообще, ему хочется чего-то другого. А вот как донести до мамы это что-то другое, если в твоем словарном запасе 20 слов</w:t>
      </w:r>
      <w:r w:rsidR="00B147A3" w:rsidRPr="000609EC">
        <w:rPr>
          <w:rFonts w:ascii="Times New Roman" w:hAnsi="Times New Roman" w:cs="Times New Roman"/>
          <w:color w:val="000000" w:themeColor="text1"/>
          <w:sz w:val="24"/>
        </w:rPr>
        <w:t>, а самоконтроль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t xml:space="preserve"> еще </w:t>
      </w:r>
      <w:r w:rsidR="00F65039" w:rsidRPr="000609EC">
        <w:rPr>
          <w:rFonts w:ascii="Times New Roman" w:hAnsi="Times New Roman" w:cs="Times New Roman"/>
          <w:color w:val="000000" w:themeColor="text1"/>
          <w:sz w:val="24"/>
        </w:rPr>
        <w:t>недостаточно</w:t>
      </w:r>
      <w:r w:rsidR="00BD3813" w:rsidRPr="000609EC">
        <w:rPr>
          <w:rFonts w:ascii="Times New Roman" w:hAnsi="Times New Roman" w:cs="Times New Roman"/>
          <w:color w:val="000000" w:themeColor="text1"/>
          <w:sz w:val="24"/>
        </w:rPr>
        <w:t xml:space="preserve"> развит</w:t>
      </w:r>
      <w:r w:rsidR="006A2918" w:rsidRPr="000609EC">
        <w:rPr>
          <w:rFonts w:ascii="Times New Roman" w:hAnsi="Times New Roman" w:cs="Times New Roman"/>
          <w:color w:val="000000" w:themeColor="text1"/>
          <w:sz w:val="24"/>
        </w:rPr>
        <w:t>?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 xml:space="preserve"> Он хочет быть взрослым, даже чувствует себя таким. </w:t>
      </w:r>
      <w:r w:rsidR="005C2BAD" w:rsidRPr="000609EC">
        <w:rPr>
          <w:rFonts w:ascii="Times New Roman" w:hAnsi="Times New Roman" w:cs="Times New Roman"/>
          <w:color w:val="000000" w:themeColor="text1"/>
          <w:sz w:val="24"/>
        </w:rPr>
        <w:t>На втором году жизни приходит кризис трех лет, он проходит под лозунгом «Я сам». Поэтому он хочет быть независимым, делать самостоятельно, но в силу возраста еще не все может делать. Эти ограничения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>, правил</w:t>
      </w:r>
      <w:r w:rsidR="00232AAA" w:rsidRPr="000609EC">
        <w:rPr>
          <w:rFonts w:ascii="Times New Roman" w:hAnsi="Times New Roman" w:cs="Times New Roman"/>
          <w:color w:val="000000" w:themeColor="text1"/>
          <w:sz w:val="24"/>
        </w:rPr>
        <w:t>а, требования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 xml:space="preserve"> не дают ему проявлять самостоятельность в полной мере. Это вызывает внутренний протест,</w:t>
      </w:r>
      <w:r w:rsidR="0017419E" w:rsidRPr="000609E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17419E"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негативизм,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>который выливается в эмоционально-поведенческие отк</w:t>
      </w:r>
      <w:r w:rsidR="009B5268" w:rsidRPr="000609EC">
        <w:rPr>
          <w:rFonts w:ascii="Times New Roman" w:hAnsi="Times New Roman" w:cs="Times New Roman"/>
          <w:color w:val="000000" w:themeColor="text1"/>
          <w:sz w:val="24"/>
        </w:rPr>
        <w:t>лонения, так пугающие родителей, в виде капризов, слез, упрямства</w:t>
      </w:r>
      <w:r w:rsidR="00232AAA" w:rsidRPr="000609EC">
        <w:rPr>
          <w:rFonts w:ascii="Times New Roman" w:hAnsi="Times New Roman" w:cs="Times New Roman"/>
          <w:color w:val="000000" w:themeColor="text1"/>
          <w:sz w:val="24"/>
        </w:rPr>
        <w:t xml:space="preserve"> иногда даже агрессии</w:t>
      </w:r>
      <w:r w:rsidR="009B5268" w:rsidRPr="000609EC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:rsidR="00A268F9" w:rsidRPr="000609EC" w:rsidRDefault="00A268F9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Агрессия.</w:t>
      </w:r>
      <w:r w:rsidRPr="000609EC">
        <w:rPr>
          <w:rFonts w:ascii="Times New Roman" w:hAnsi="Times New Roman" w:cs="Times New Roman"/>
          <w:sz w:val="24"/>
        </w:rPr>
        <w:t xml:space="preserve"> Порой ребенок, когда проявляет непослушание и негативизм, может проявлять признаки агрессии. Бить взрослого, других детей, кидать предметы.</w:t>
      </w:r>
    </w:p>
    <w:p w:rsidR="00EA2CE8" w:rsidRPr="000609EC" w:rsidRDefault="00EA2CE8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A268F9" w:rsidRPr="000609EC" w:rsidRDefault="00EA2CE8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Что бы исправить поведение ребенка, важно определить его причину. Это может</w:t>
      </w:r>
      <w:r w:rsidR="00A268F9"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 быть:</w:t>
      </w:r>
    </w:p>
    <w:p w:rsidR="00A268F9" w:rsidRPr="000609EC" w:rsidRDefault="00A268F9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Ограничения.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sz w:val="24"/>
        </w:rPr>
        <w:t xml:space="preserve">Если его действия ограничили (к примеру, наказали или ввели систему запретов). Это может быть обычное «нельзя» или любое другое ограничение, которое </w:t>
      </w:r>
    </w:p>
    <w:p w:rsidR="00A268F9" w:rsidRPr="000609EC" w:rsidRDefault="00A268F9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>начинается с «не»: «не трогай», «не лезь», «не мешай» и т. д.</w:t>
      </w:r>
    </w:p>
    <w:p w:rsidR="00EA2CE8" w:rsidRPr="000609EC" w:rsidRDefault="00EA2CE8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Что делать? </w:t>
      </w:r>
      <w:r w:rsidRPr="000609EC">
        <w:rPr>
          <w:rFonts w:ascii="Times New Roman" w:hAnsi="Times New Roman" w:cs="Times New Roman"/>
          <w:sz w:val="24"/>
        </w:rPr>
        <w:t xml:space="preserve">Важно выстроить с ребенком такие отношения, когда существует меньшее количество ограничений. Безопасная среда, </w:t>
      </w:r>
      <w:r w:rsidRPr="000609EC">
        <w:rPr>
          <w:rFonts w:ascii="Times New Roman" w:hAnsi="Times New Roman" w:cs="Times New Roman"/>
          <w:sz w:val="24"/>
        </w:rPr>
        <w:lastRenderedPageBreak/>
        <w:t xml:space="preserve">возможность ребенка изучать мир, </w:t>
      </w:r>
      <w:r w:rsidR="00232AAA" w:rsidRPr="000609EC">
        <w:rPr>
          <w:rFonts w:ascii="Times New Roman" w:hAnsi="Times New Roman" w:cs="Times New Roman"/>
          <w:sz w:val="24"/>
        </w:rPr>
        <w:t xml:space="preserve">заменять слова «не», «нельзя», </w:t>
      </w:r>
      <w:r w:rsidRPr="000609EC">
        <w:rPr>
          <w:rFonts w:ascii="Times New Roman" w:hAnsi="Times New Roman" w:cs="Times New Roman"/>
          <w:sz w:val="24"/>
        </w:rPr>
        <w:t>а давай лучше сделаем. При ограничениях использовать прием переключения.</w:t>
      </w:r>
      <w:r w:rsidRPr="000609EC">
        <w:rPr>
          <w:rFonts w:ascii="Times New Roman" w:hAnsi="Times New Roman" w:cs="Times New Roman"/>
          <w:b/>
          <w:sz w:val="24"/>
        </w:rPr>
        <w:t xml:space="preserve"> </w:t>
      </w:r>
    </w:p>
    <w:p w:rsidR="009B5268" w:rsidRPr="000609EC" w:rsidRDefault="00A268F9" w:rsidP="000609EC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sz w:val="24"/>
        </w:rPr>
        <w:t xml:space="preserve"> </w:t>
      </w: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Индивидуальные особенности.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</w:p>
    <w:p w:rsidR="00A268F9" w:rsidRPr="000609EC" w:rsidRDefault="009B5268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sz w:val="24"/>
        </w:rPr>
        <w:t>Все дети реагируют на запрет по-разному, в зависимости от типа нервной системы, темперамента, кто-то легко переключается, кому-то сложно, есть дети кто может проявлять а</w:t>
      </w:r>
      <w:r w:rsidR="00A268F9" w:rsidRPr="000609EC">
        <w:rPr>
          <w:rFonts w:ascii="Times New Roman" w:hAnsi="Times New Roman" w:cs="Times New Roman"/>
          <w:sz w:val="24"/>
        </w:rPr>
        <w:t>грессивность</w:t>
      </w:r>
      <w:r w:rsidRPr="000609EC">
        <w:rPr>
          <w:rFonts w:ascii="Times New Roman" w:hAnsi="Times New Roman" w:cs="Times New Roman"/>
          <w:sz w:val="24"/>
        </w:rPr>
        <w:t>.</w:t>
      </w:r>
      <w:r w:rsidR="00A268F9" w:rsidRPr="000609EC">
        <w:rPr>
          <w:rFonts w:ascii="Times New Roman" w:hAnsi="Times New Roman" w:cs="Times New Roman"/>
          <w:sz w:val="24"/>
        </w:rPr>
        <w:t xml:space="preserve"> Ряд ученых считают агрессию выученной реакцией, которая может быть приобретена путем наблюдения ребенка за поведением мамы, папы или других родственников, или подражания авторитетному лицу (дядя, няня, другой ребенок, киногерой и др.). Например, если в семье приняты физические наказания, то ребенок воспринимает это как норму. Он привыкает к тому, что получить желаемое можно, просто ударив сверстника.</w:t>
      </w:r>
    </w:p>
    <w:p w:rsidR="00232AAA" w:rsidRPr="000609EC" w:rsidRDefault="00232AAA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Что делать? </w:t>
      </w:r>
      <w:r w:rsidRPr="000609EC">
        <w:rPr>
          <w:rFonts w:ascii="Times New Roman" w:hAnsi="Times New Roman" w:cs="Times New Roman"/>
          <w:sz w:val="24"/>
        </w:rPr>
        <w:t>Находить новые способы взаимодействия с ребёнком, не применяя физических наказаний. Следить за тем какие мультики смотрит ребенок. Учить разрешать конфликты конструктивным путем.</w:t>
      </w:r>
      <w:r w:rsidR="001B47CA" w:rsidRPr="000609EC">
        <w:rPr>
          <w:rFonts w:ascii="Times New Roman" w:hAnsi="Times New Roman" w:cs="Times New Roman"/>
          <w:sz w:val="24"/>
        </w:rPr>
        <w:t xml:space="preserve"> Понимать особенности своего ребенка, если ребенок эмоциональный понимать, что со временем он перерастет и научится контролировать свои эмоции.</w:t>
      </w:r>
    </w:p>
    <w:p w:rsidR="008D01AF" w:rsidRPr="000609EC" w:rsidRDefault="002B6A1C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Желание ребенка получить желаемое</w:t>
      </w:r>
      <w:r w:rsidR="00A268F9"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.</w:t>
      </w:r>
      <w:r w:rsidR="00A268F9"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="009B5268" w:rsidRPr="000609EC">
        <w:rPr>
          <w:rFonts w:ascii="Times New Roman" w:hAnsi="Times New Roman" w:cs="Times New Roman"/>
          <w:sz w:val="24"/>
        </w:rPr>
        <w:t xml:space="preserve">Иногда такое поведение как плач, капризы, агрессии </w:t>
      </w:r>
      <w:r w:rsidR="00A268F9" w:rsidRPr="000609EC">
        <w:rPr>
          <w:rFonts w:ascii="Times New Roman" w:hAnsi="Times New Roman" w:cs="Times New Roman"/>
          <w:sz w:val="24"/>
        </w:rPr>
        <w:t xml:space="preserve">объясняется тем, что она приносит ребенку возможность </w:t>
      </w:r>
      <w:r w:rsidRPr="000609EC">
        <w:rPr>
          <w:rFonts w:ascii="Times New Roman" w:hAnsi="Times New Roman" w:cs="Times New Roman"/>
          <w:sz w:val="24"/>
        </w:rPr>
        <w:t xml:space="preserve">получить желаемое, в </w:t>
      </w:r>
      <w:r w:rsidR="000609EC" w:rsidRPr="000609EC">
        <w:rPr>
          <w:rFonts w:ascii="Times New Roman" w:hAnsi="Times New Roman" w:cs="Times New Roman"/>
          <w:sz w:val="24"/>
        </w:rPr>
        <w:t>случае,</w:t>
      </w:r>
      <w:r w:rsidRPr="000609EC">
        <w:rPr>
          <w:rFonts w:ascii="Times New Roman" w:hAnsi="Times New Roman" w:cs="Times New Roman"/>
          <w:sz w:val="24"/>
        </w:rPr>
        <w:t xml:space="preserve"> когда родители не могут отказать ребенку.</w:t>
      </w:r>
    </w:p>
    <w:p w:rsidR="00232AAA" w:rsidRPr="000609EC" w:rsidRDefault="00232AAA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lastRenderedPageBreak/>
        <w:t xml:space="preserve">Что делать? </w:t>
      </w:r>
      <w:r w:rsidRPr="000609EC">
        <w:rPr>
          <w:rFonts w:ascii="Times New Roman" w:hAnsi="Times New Roman" w:cs="Times New Roman"/>
          <w:sz w:val="24"/>
        </w:rPr>
        <w:t>Не давать ребенку желаемое если запретили, обучать просить не через слезы и капризы</w:t>
      </w: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.</w:t>
      </w:r>
    </w:p>
    <w:p w:rsidR="002B6A1C" w:rsidRPr="000609EC" w:rsidRDefault="002B6A1C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Желание ребенка привлечь к себе внимание</w:t>
      </w:r>
      <w:r w:rsidRPr="000609EC">
        <w:rPr>
          <w:rFonts w:ascii="Times New Roman" w:hAnsi="Times New Roman" w:cs="Times New Roman"/>
          <w:sz w:val="24"/>
        </w:rPr>
        <w:t xml:space="preserve">. Когда ребенок плохо себя ведет, мама обращает на это внимание, больше чем обычно, жалеет, начинает с ним играть, обнимать, в следующий </w:t>
      </w:r>
      <w:r w:rsidR="00EA2CE8" w:rsidRPr="000609EC">
        <w:rPr>
          <w:rFonts w:ascii="Times New Roman" w:hAnsi="Times New Roman" w:cs="Times New Roman"/>
          <w:sz w:val="24"/>
        </w:rPr>
        <w:t>раз,</w:t>
      </w:r>
      <w:r w:rsidRPr="000609EC">
        <w:rPr>
          <w:rFonts w:ascii="Times New Roman" w:hAnsi="Times New Roman" w:cs="Times New Roman"/>
          <w:sz w:val="24"/>
        </w:rPr>
        <w:t xml:space="preserve"> когда ребенок захочет внимания, он будет плохо себя вести, с целью привлечь внимание.</w:t>
      </w:r>
    </w:p>
    <w:p w:rsidR="00232AAA" w:rsidRPr="000609EC" w:rsidRDefault="00232AAA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Что делать?</w:t>
      </w:r>
      <w:r w:rsidR="001B47CA"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 </w:t>
      </w:r>
      <w:r w:rsidR="001B47CA" w:rsidRPr="000609EC">
        <w:rPr>
          <w:rFonts w:ascii="Times New Roman" w:hAnsi="Times New Roman" w:cs="Times New Roman"/>
          <w:sz w:val="24"/>
        </w:rPr>
        <w:t xml:space="preserve">Если вы заметили, что ребенок привлекает ваше внимание неконструктивным путем, не реагируйте, перестаньте обращать внимание, спокойно переключите его на </w:t>
      </w:r>
      <w:bookmarkStart w:id="0" w:name="_GoBack"/>
      <w:bookmarkEnd w:id="0"/>
      <w:r w:rsidR="000609EC" w:rsidRPr="000609EC">
        <w:rPr>
          <w:rFonts w:ascii="Times New Roman" w:hAnsi="Times New Roman" w:cs="Times New Roman"/>
          <w:sz w:val="24"/>
        </w:rPr>
        <w:t>что-то</w:t>
      </w:r>
      <w:r w:rsidR="001B47CA" w:rsidRPr="000609EC">
        <w:rPr>
          <w:rFonts w:ascii="Times New Roman" w:hAnsi="Times New Roman" w:cs="Times New Roman"/>
          <w:sz w:val="24"/>
        </w:rPr>
        <w:t xml:space="preserve"> другое.</w:t>
      </w:r>
    </w:p>
    <w:p w:rsidR="008D01AF" w:rsidRPr="000609EC" w:rsidRDefault="008D01AF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Усталость</w:t>
      </w:r>
      <w:r w:rsidRPr="000609EC">
        <w:rPr>
          <w:rFonts w:ascii="Times New Roman" w:hAnsi="Times New Roman" w:cs="Times New Roman"/>
          <w:sz w:val="24"/>
        </w:rPr>
        <w:t xml:space="preserve"> (разбалансирование нервных процессов). Когда дети устают, их возбуждение начинает нарастать. От этого они устают еще больше, и дело кончается срывом. В таком состоянии ребенок не может успокоиться сам, и сюжет проявлять нежелательное поведение.</w:t>
      </w:r>
    </w:p>
    <w:p w:rsidR="001B47CA" w:rsidRPr="000609EC" w:rsidRDefault="001B47CA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Что делать?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sz w:val="24"/>
        </w:rPr>
        <w:t>Соблюдать режим дня, проходить плановые осмотры врачей. Ежедневные прогулки, двигательные игры</w:t>
      </w:r>
      <w:r w:rsidR="001E7AE6" w:rsidRPr="000609EC">
        <w:rPr>
          <w:rFonts w:ascii="Times New Roman" w:hAnsi="Times New Roman" w:cs="Times New Roman"/>
          <w:sz w:val="24"/>
        </w:rPr>
        <w:t>. Ограничение гаджетов.</w:t>
      </w:r>
    </w:p>
    <w:p w:rsidR="008D01AF" w:rsidRPr="000609EC" w:rsidRDefault="008D01AF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Возникновение чувства ревности.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sz w:val="24"/>
        </w:rPr>
        <w:t>Когда мама хвалит другого ребенка, в присутствии своего, это может вызвать вовсе не желание сделать л</w:t>
      </w:r>
      <w:r w:rsidR="002B6A1C" w:rsidRPr="000609EC">
        <w:rPr>
          <w:rFonts w:ascii="Times New Roman" w:hAnsi="Times New Roman" w:cs="Times New Roman"/>
          <w:sz w:val="24"/>
        </w:rPr>
        <w:t>учше, а скорее обратную реакцию, ударить, испортить что то, заплакать.</w:t>
      </w: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Что делать?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sz w:val="24"/>
        </w:rPr>
        <w:t>Не ставить в пример другого ребенка. Сравнивать своего ребенка только с самим собой.</w:t>
      </w:r>
    </w:p>
    <w:p w:rsidR="001E7AE6" w:rsidRPr="000609EC" w:rsidRDefault="00EA2CE8" w:rsidP="00060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Нет расстановки границ, что можно что нельзя. </w:t>
      </w:r>
      <w:r w:rsidR="001E7AE6" w:rsidRPr="000609EC">
        <w:rPr>
          <w:rFonts w:ascii="Times New Roman" w:hAnsi="Times New Roman" w:cs="Times New Roman"/>
          <w:color w:val="000000" w:themeColor="text1"/>
          <w:sz w:val="24"/>
        </w:rPr>
        <w:t xml:space="preserve">Когда родитель не ставит границ, что можно и нельзя или сегодня это можно, а </w:t>
      </w:r>
      <w:r w:rsidR="001E7AE6" w:rsidRPr="000609EC">
        <w:rPr>
          <w:rFonts w:ascii="Times New Roman" w:hAnsi="Times New Roman" w:cs="Times New Roman"/>
          <w:color w:val="000000" w:themeColor="text1"/>
          <w:sz w:val="24"/>
        </w:rPr>
        <w:lastRenderedPageBreak/>
        <w:t>завтра нельзя, это приводит к непониманию и ребёнок может себя плохо вести.</w:t>
      </w:r>
    </w:p>
    <w:p w:rsidR="00EA2CE8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Что делать? </w:t>
      </w:r>
      <w:r w:rsidR="00EA2CE8" w:rsidRPr="000609EC">
        <w:rPr>
          <w:rFonts w:ascii="Times New Roman" w:hAnsi="Times New Roman" w:cs="Times New Roman"/>
          <w:color w:val="000000" w:themeColor="text1"/>
          <w:sz w:val="24"/>
        </w:rPr>
        <w:t>Родителю важно выстраивать отношения где он дого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>варивается с ребенком, но в то ж</w:t>
      </w:r>
      <w:r w:rsidR="00EA2CE8" w:rsidRPr="000609EC">
        <w:rPr>
          <w:rFonts w:ascii="Times New Roman" w:hAnsi="Times New Roman" w:cs="Times New Roman"/>
          <w:color w:val="000000" w:themeColor="text1"/>
          <w:sz w:val="24"/>
        </w:rPr>
        <w:t>е время важно, четкая родительская позиция и авторитет.</w:t>
      </w:r>
    </w:p>
    <w:p w:rsidR="008D01AF" w:rsidRPr="000609EC" w:rsidRDefault="002B6A1C" w:rsidP="000609E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Давать задания, не соответствующие возможностям ребенка.</w:t>
      </w:r>
      <w:r w:rsidRPr="000609EC">
        <w:rPr>
          <w:rFonts w:ascii="Times New Roman" w:hAnsi="Times New Roman" w:cs="Times New Roman"/>
          <w:color w:val="1F4E79" w:themeColor="accent1" w:themeShade="80"/>
          <w:sz w:val="24"/>
        </w:rPr>
        <w:t xml:space="preserve"> </w:t>
      </w:r>
      <w:r w:rsidRPr="000609EC">
        <w:rPr>
          <w:rFonts w:ascii="Times New Roman" w:hAnsi="Times New Roman" w:cs="Times New Roman"/>
          <w:sz w:val="24"/>
        </w:rPr>
        <w:t>Когда ребенка просят выполнить какое-то задание, которое ребенок не может не выполнить в силу своего возраста и индивидуальных особенностей, он может проявлять нежелательное поведение.</w:t>
      </w:r>
    </w:p>
    <w:p w:rsidR="002B6A1C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 xml:space="preserve">Что делать? </w:t>
      </w:r>
      <w:r w:rsidR="002B6A1C" w:rsidRPr="000609EC">
        <w:rPr>
          <w:rFonts w:ascii="Times New Roman" w:hAnsi="Times New Roman" w:cs="Times New Roman"/>
          <w:color w:val="000000" w:themeColor="text1"/>
          <w:sz w:val="24"/>
        </w:rPr>
        <w:t>Придумать большее количество интересных вариантов переключения ребенка.</w:t>
      </w:r>
      <w:r w:rsidRPr="000609E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2B6A1C" w:rsidRPr="000609EC">
        <w:rPr>
          <w:rFonts w:ascii="Times New Roman" w:hAnsi="Times New Roman" w:cs="Times New Roman"/>
          <w:color w:val="000000" w:themeColor="text1"/>
          <w:sz w:val="24"/>
        </w:rPr>
        <w:t>Давать задания и просьбы, соответствующие возрасту ребенка</w:t>
      </w:r>
      <w:r w:rsidR="002B6A1C"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.</w:t>
      </w: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0609EC" w:rsidRP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МАДОУ № 133 города Тюмени</w:t>
      </w:r>
    </w:p>
    <w:p w:rsidR="001E7AE6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Служба ранней помощи.</w:t>
      </w:r>
    </w:p>
    <w:p w:rsidR="001E7AE6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0609EC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8"/>
        </w:rPr>
        <w:t>Особенности поведения ребенка</w:t>
      </w:r>
    </w:p>
    <w:p w:rsidR="001E7AE6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8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8"/>
        </w:rPr>
        <w:t>раннего возраста.</w:t>
      </w:r>
    </w:p>
    <w:p w:rsidR="001E7AE6" w:rsidRPr="000609EC" w:rsidRDefault="001E7AE6" w:rsidP="000609EC">
      <w:pPr>
        <w:spacing w:after="0" w:line="240" w:lineRule="auto"/>
        <w:jc w:val="center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</w:rPr>
        <w:t xml:space="preserve"> </w:t>
      </w: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0609EC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  <w:r w:rsidRPr="000609EC">
        <w:rPr>
          <w:rFonts w:ascii="Times New Roman" w:hAnsi="Times New Roman" w:cs="Times New Roman"/>
          <w:b/>
          <w:noProof/>
          <w:color w:val="1F4E79" w:themeColor="accent1" w:themeShade="80"/>
          <w:lang w:eastAsia="ru-RU"/>
        </w:rPr>
        <w:drawing>
          <wp:inline distT="0" distB="0" distL="0" distR="0" wp14:anchorId="47014848" wp14:editId="173EC029">
            <wp:extent cx="2780030" cy="2091055"/>
            <wp:effectExtent l="0" t="0" r="127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</w:rPr>
      </w:pPr>
    </w:p>
    <w:p w:rsidR="001E7AE6" w:rsidRPr="000609EC" w:rsidRDefault="001E7AE6" w:rsidP="000609EC">
      <w:pPr>
        <w:spacing w:after="0" w:line="240" w:lineRule="auto"/>
        <w:jc w:val="both"/>
        <w:rPr>
          <w:rFonts w:ascii="Times New Roman" w:hAnsi="Times New Roman" w:cs="Times New Roman"/>
          <w:b/>
          <w:color w:val="1F4E79" w:themeColor="accent1" w:themeShade="80"/>
          <w:sz w:val="24"/>
        </w:rPr>
      </w:pPr>
    </w:p>
    <w:p w:rsidR="001E7AE6" w:rsidRPr="000609EC" w:rsidRDefault="00FB4918" w:rsidP="000609EC">
      <w:pPr>
        <w:spacing w:after="0" w:line="240" w:lineRule="auto"/>
        <w:jc w:val="right"/>
        <w:rPr>
          <w:rFonts w:ascii="Times New Roman" w:hAnsi="Times New Roman" w:cs="Times New Roman"/>
          <w:b/>
          <w:color w:val="1F4E79" w:themeColor="accent1" w:themeShade="80"/>
          <w:sz w:val="24"/>
        </w:rPr>
      </w:pPr>
      <w:r w:rsidRPr="000609EC">
        <w:rPr>
          <w:rFonts w:ascii="Times New Roman" w:hAnsi="Times New Roman" w:cs="Times New Roman"/>
          <w:b/>
          <w:color w:val="1F4E79" w:themeColor="accent1" w:themeShade="80"/>
          <w:sz w:val="24"/>
        </w:rPr>
        <w:t>Педагог-психолог Зырянова А. В.</w:t>
      </w:r>
    </w:p>
    <w:p w:rsidR="001E7AE6" w:rsidRDefault="001E7AE6" w:rsidP="00F65039">
      <w:pPr>
        <w:spacing w:after="0" w:line="240" w:lineRule="auto"/>
        <w:rPr>
          <w:b/>
          <w:color w:val="1F4E79" w:themeColor="accent1" w:themeShade="80"/>
        </w:rPr>
      </w:pPr>
    </w:p>
    <w:p w:rsidR="001E7AE6" w:rsidRDefault="001E7AE6" w:rsidP="00F65039">
      <w:pPr>
        <w:spacing w:after="0" w:line="240" w:lineRule="auto"/>
        <w:rPr>
          <w:b/>
          <w:color w:val="1F4E79" w:themeColor="accent1" w:themeShade="80"/>
        </w:rPr>
      </w:pPr>
    </w:p>
    <w:sectPr w:rsidR="001E7AE6" w:rsidSect="000609EC">
      <w:pgSz w:w="16838" w:h="11906" w:orient="landscape"/>
      <w:pgMar w:top="709" w:right="820" w:bottom="850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52"/>
    <w:rsid w:val="00034CC1"/>
    <w:rsid w:val="000609EC"/>
    <w:rsid w:val="0017419E"/>
    <w:rsid w:val="00195382"/>
    <w:rsid w:val="001B47CA"/>
    <w:rsid w:val="001D2226"/>
    <w:rsid w:val="001E7AE6"/>
    <w:rsid w:val="00232AAA"/>
    <w:rsid w:val="002B6A1C"/>
    <w:rsid w:val="00354FB7"/>
    <w:rsid w:val="003D62B7"/>
    <w:rsid w:val="00422619"/>
    <w:rsid w:val="005C2BAD"/>
    <w:rsid w:val="006A2918"/>
    <w:rsid w:val="006A447B"/>
    <w:rsid w:val="006D3781"/>
    <w:rsid w:val="00722323"/>
    <w:rsid w:val="0084690C"/>
    <w:rsid w:val="008D01AF"/>
    <w:rsid w:val="00980D55"/>
    <w:rsid w:val="009B5268"/>
    <w:rsid w:val="00A268F9"/>
    <w:rsid w:val="00B147A3"/>
    <w:rsid w:val="00BD3813"/>
    <w:rsid w:val="00CD1DF0"/>
    <w:rsid w:val="00DB00F2"/>
    <w:rsid w:val="00DC4E67"/>
    <w:rsid w:val="00DF6DA2"/>
    <w:rsid w:val="00E765AF"/>
    <w:rsid w:val="00E94688"/>
    <w:rsid w:val="00EA23CA"/>
    <w:rsid w:val="00EA2CE8"/>
    <w:rsid w:val="00F65039"/>
    <w:rsid w:val="00FB2952"/>
    <w:rsid w:val="00FB4918"/>
    <w:rsid w:val="00FB4BD9"/>
    <w:rsid w:val="00FC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E07A"/>
  <w15:chartTrackingRefBased/>
  <w15:docId w15:val="{1CA59DA2-A2E5-4771-847E-0E1AA16E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2024-05-06T04:25:00Z</cp:lastPrinted>
  <dcterms:created xsi:type="dcterms:W3CDTF">2023-03-30T09:55:00Z</dcterms:created>
  <dcterms:modified xsi:type="dcterms:W3CDTF">2024-05-06T04:27:00Z</dcterms:modified>
</cp:coreProperties>
</file>