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751" w:rsidRDefault="003C7751" w:rsidP="003C775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C7751">
        <w:rPr>
          <w:rFonts w:ascii="Times New Roman" w:hAnsi="Times New Roman" w:cs="Times New Roman"/>
          <w:b/>
          <w:color w:val="7030A0"/>
          <w:sz w:val="28"/>
          <w:szCs w:val="28"/>
        </w:rPr>
        <w:t>РИСК ВОЗНИКНОВЕНИЯ НАРУШЕНИЯ РАЗВИТИЯ ДЕТЕЙ</w:t>
      </w:r>
    </w:p>
    <w:p w:rsidR="00E67051" w:rsidRPr="00E67051" w:rsidRDefault="00E67051" w:rsidP="003C775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051">
        <w:rPr>
          <w:rFonts w:ascii="Times New Roman" w:hAnsi="Times New Roman" w:cs="Times New Roman"/>
          <w:b/>
          <w:color w:val="FF0000"/>
          <w:sz w:val="28"/>
          <w:szCs w:val="28"/>
        </w:rPr>
        <w:t>Красные Флажки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Постоянно или часто ведет себя так, как будто не слышит обращенной к нему речи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Не улыбается или редко улыбается другим людям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Не использует указательный жест или другие жесты в возрасте 12-ти месяцев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>Нет лепета к 12-ти месяцам, нет слов к 16-ти месяцам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>Нет фразовой речи (то есть сочетания из двух и более слов) к возрасту 24-х месяцев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>Утерял какие-либо социальные или коммуникативные навыки в любой период в детском возрасте (Фонд «Выход»)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Не смотрит в глаза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Не отзывается на имя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Не улыбается в ответ на улыбку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>Не использует жесты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>Не говорит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Не привлекает внимание взрослого к интересующему предмету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Не следит за указательным жестом взрослого </w:t>
      </w:r>
      <w:r w:rsidRPr="003C7751">
        <w:rPr>
          <w:rFonts w:ascii="Times New Roman" w:hAnsi="Times New Roman" w:cs="Times New Roman"/>
          <w:sz w:val="28"/>
          <w:szCs w:val="28"/>
        </w:rPr>
        <w:sym w:font="Symbol" w:char="F06C"/>
      </w:r>
      <w:r w:rsidRPr="003C7751">
        <w:rPr>
          <w:rFonts w:ascii="Times New Roman" w:hAnsi="Times New Roman" w:cs="Times New Roman"/>
          <w:sz w:val="28"/>
          <w:szCs w:val="28"/>
        </w:rPr>
        <w:t xml:space="preserve"> Отстает в развитии от сверстников (в целом или в отдельных областях)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 xml:space="preserve">Совершает повторяющиеся движения (раскачивается, машет руками и т.п.) </w:t>
      </w:r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>Не любит нового, тяжело переносит перемены</w:t>
      </w:r>
      <w:bookmarkStart w:id="0" w:name="_GoBack"/>
      <w:bookmarkEnd w:id="0"/>
    </w:p>
    <w:p w:rsidR="003C7751" w:rsidRPr="003C7751" w:rsidRDefault="003C7751" w:rsidP="003C7751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7751">
        <w:rPr>
          <w:rFonts w:ascii="Times New Roman" w:hAnsi="Times New Roman" w:cs="Times New Roman"/>
          <w:sz w:val="28"/>
          <w:szCs w:val="28"/>
        </w:rPr>
        <w:t>Ограниченно играет с игрушками (выстраивает в ряд, играет с отдельными частями: крутит колесико у машинки)</w:t>
      </w:r>
    </w:p>
    <w:p w:rsidR="003C7751" w:rsidRPr="003C7751" w:rsidRDefault="003C7751" w:rsidP="003C77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751" w:rsidRDefault="003C7751" w:rsidP="003C7751">
      <w:pPr>
        <w:jc w:val="center"/>
      </w:pPr>
      <w:r w:rsidRPr="003C7751">
        <w:rPr>
          <w:noProof/>
          <w:lang w:eastAsia="ru-RU"/>
        </w:rPr>
        <w:drawing>
          <wp:inline distT="0" distB="0" distL="0" distR="0" wp14:anchorId="400F6280" wp14:editId="29429348">
            <wp:extent cx="1647929" cy="1787626"/>
            <wp:effectExtent l="0" t="0" r="9525" b="3175"/>
            <wp:docPr id="1" name="Рисунок 1" descr="C:\Users\User\Desktop\изображение_viber_2023-08-23_10-05-12-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3-08-23_10-05-12-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73" cy="180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751">
        <w:rPr>
          <w:noProof/>
          <w:lang w:eastAsia="ru-RU"/>
        </w:rPr>
        <w:drawing>
          <wp:inline distT="0" distB="0" distL="0" distR="0" wp14:anchorId="7A18EF45" wp14:editId="29A01A29">
            <wp:extent cx="1849120" cy="1668145"/>
            <wp:effectExtent l="0" t="0" r="0" b="0"/>
            <wp:docPr id="2" name="Рисунок 2" descr="C:\Users\User\Desktop\лол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лготип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751" w:rsidRDefault="003C7751" w:rsidP="003C7751">
      <w:pPr>
        <w:jc w:val="both"/>
      </w:pPr>
    </w:p>
    <w:p w:rsidR="003C7751" w:rsidRDefault="003C7751" w:rsidP="003C7751">
      <w:pPr>
        <w:jc w:val="both"/>
      </w:pPr>
    </w:p>
    <w:p w:rsidR="003C7751" w:rsidRDefault="003C7751" w:rsidP="003C7751">
      <w:pPr>
        <w:jc w:val="both"/>
      </w:pPr>
    </w:p>
    <w:p w:rsidR="003C7751" w:rsidRPr="003C7751" w:rsidRDefault="003C7751" w:rsidP="003C7751">
      <w:pPr>
        <w:jc w:val="center"/>
        <w:rPr>
          <w:b/>
          <w:sz w:val="32"/>
          <w:szCs w:val="28"/>
        </w:rPr>
      </w:pPr>
    </w:p>
    <w:p w:rsidR="003C7751" w:rsidRDefault="003C7751" w:rsidP="003C7751">
      <w:pPr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  <w:r w:rsidRPr="003C7751">
        <w:rPr>
          <w:rFonts w:ascii="Times New Roman" w:hAnsi="Times New Roman" w:cs="Times New Roman"/>
          <w:b/>
          <w:sz w:val="32"/>
          <w:szCs w:val="28"/>
          <w:vertAlign w:val="superscript"/>
        </w:rPr>
        <w:t>ЕСЛИ ВЫ ОТМЕЧАЕТЕ УКАЗАННЫЕ ОСОБЕННОСТИ У ВАШЕГО РЕБЕНКА ОБРА</w:t>
      </w:r>
      <w:r w:rsidR="00E67051">
        <w:rPr>
          <w:rFonts w:ascii="Times New Roman" w:hAnsi="Times New Roman" w:cs="Times New Roman"/>
          <w:b/>
          <w:sz w:val="32"/>
          <w:szCs w:val="28"/>
          <w:vertAlign w:val="superscript"/>
        </w:rPr>
        <w:t>ТИТЕСЬ К СПЕЦИАЛИСТАМ</w:t>
      </w:r>
    </w:p>
    <w:p w:rsidR="003C7751" w:rsidRPr="003C7751" w:rsidRDefault="003C7751" w:rsidP="003C7751">
      <w:pPr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:rsidR="003C7751" w:rsidRPr="003C7751" w:rsidRDefault="003C7751" w:rsidP="003C7751">
      <w:pPr>
        <w:jc w:val="both"/>
      </w:pPr>
    </w:p>
    <w:p w:rsidR="00DF03CE" w:rsidRDefault="00551A7F" w:rsidP="003C775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B9B092" wp14:editId="2DB7B2E6">
            <wp:simplePos x="0" y="0"/>
            <wp:positionH relativeFrom="column">
              <wp:posOffset>1362892</wp:posOffset>
            </wp:positionH>
            <wp:positionV relativeFrom="paragraph">
              <wp:posOffset>80645</wp:posOffset>
            </wp:positionV>
            <wp:extent cx="1807028" cy="1807028"/>
            <wp:effectExtent l="0" t="0" r="3175" b="3175"/>
            <wp:wrapNone/>
            <wp:docPr id="5" name="Рисунок 5" descr="http://qrcoder.ru/code/?https%3A%2F%2Ftest.nakedheart.online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test.nakedheart.online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028" cy="180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03CE" w:rsidSect="00E67051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40F"/>
    <w:multiLevelType w:val="hybridMultilevel"/>
    <w:tmpl w:val="C9EA9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64820"/>
    <w:multiLevelType w:val="hybridMultilevel"/>
    <w:tmpl w:val="4C1C4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EC"/>
    <w:rsid w:val="000C55C4"/>
    <w:rsid w:val="003354B5"/>
    <w:rsid w:val="003C7751"/>
    <w:rsid w:val="00551A7F"/>
    <w:rsid w:val="008B1167"/>
    <w:rsid w:val="00C405EC"/>
    <w:rsid w:val="00DF03CE"/>
    <w:rsid w:val="00E6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FB26"/>
  <w15:chartTrackingRefBased/>
  <w15:docId w15:val="{73F039A3-7CED-4811-B955-905EFFE6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7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C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1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1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2023-11-14T11:38:00Z</cp:lastPrinted>
  <dcterms:created xsi:type="dcterms:W3CDTF">2023-09-13T11:59:00Z</dcterms:created>
  <dcterms:modified xsi:type="dcterms:W3CDTF">2023-11-14T11:42:00Z</dcterms:modified>
</cp:coreProperties>
</file>