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11" w:rsidRPr="007472E6" w:rsidRDefault="007472E6" w:rsidP="00690C4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7472E6">
        <w:rPr>
          <w:rFonts w:ascii="Times New Roman" w:hAnsi="Times New Roman" w:cs="Times New Roman"/>
          <w:b/>
        </w:rPr>
        <w:t>Развитие понимания речи</w:t>
      </w:r>
    </w:p>
    <w:bookmarkEnd w:id="0"/>
    <w:p w:rsidR="001A33D5" w:rsidRPr="007472E6" w:rsidRDefault="001A33D5" w:rsidP="00690C4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72E6">
        <w:rPr>
          <w:rFonts w:ascii="Times New Roman" w:hAnsi="Times New Roman" w:cs="Times New Roman"/>
          <w:b/>
        </w:rPr>
        <w:t>Значение речи для полноценного развития ребенка</w:t>
      </w:r>
    </w:p>
    <w:p w:rsidR="001A33D5" w:rsidRPr="00690C49" w:rsidRDefault="001A33D5" w:rsidP="00690C4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90C49">
        <w:rPr>
          <w:rFonts w:ascii="Times New Roman" w:hAnsi="Times New Roman" w:cs="Times New Roman"/>
        </w:rPr>
        <w:t>Способность овладения языком является у человека врожденной, но для формирования полноценной речи ребенка необходима благоприятная речевая среда. Известно, что речь у ребенка разв</w:t>
      </w:r>
      <w:r w:rsidR="00EC1DFC" w:rsidRPr="00690C49">
        <w:rPr>
          <w:rFonts w:ascii="Times New Roman" w:hAnsi="Times New Roman" w:cs="Times New Roman"/>
        </w:rPr>
        <w:t>ивается лучше, когда с ним</w:t>
      </w:r>
      <w:r w:rsidRPr="00690C49">
        <w:rPr>
          <w:rFonts w:ascii="Times New Roman" w:hAnsi="Times New Roman" w:cs="Times New Roman"/>
        </w:rPr>
        <w:t xml:space="preserve"> разговаривают, и не просто разговаривают, а общаются. Речь, которую слышит ребенок, должна быть обращена лично к нему, а он в доступной форме должен иметь возможность откликаться на нее. Так что, уже просто общаясь с ребенком, взрослые целенаправленно занимаются развитием его речи, даже не отдавая себе в этом отчета. </w:t>
      </w:r>
    </w:p>
    <w:p w:rsidR="00EC1DFC" w:rsidRPr="00690C49" w:rsidRDefault="001A33D5" w:rsidP="00690C49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690C49">
        <w:rPr>
          <w:rFonts w:cs="Times New Roman"/>
          <w:sz w:val="24"/>
          <w:szCs w:val="24"/>
        </w:rPr>
        <w:t>При нормальном развитии первые слова у детей появляются до года, а в три года у них должна сложиться развитая фразовая речь. Более позднее формирование речи может привести к отставанию в развитии, в том числе интеллектуальном.</w:t>
      </w:r>
    </w:p>
    <w:p w:rsidR="00EC1DFC" w:rsidRPr="00690C49" w:rsidRDefault="00EC1DFC" w:rsidP="00690C4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690C49">
        <w:rPr>
          <w:rFonts w:eastAsia="Times New Roman" w:cs="Times New Roman"/>
          <w:sz w:val="24"/>
          <w:szCs w:val="24"/>
        </w:rPr>
        <w:t>Выделяется несколько уровней становления понимания речи у детей с речевым недоразвитием:</w:t>
      </w:r>
    </w:p>
    <w:p w:rsidR="00EC1DFC" w:rsidRPr="00690C49" w:rsidRDefault="00EC1DFC" w:rsidP="00690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6DD">
        <w:rPr>
          <w:rFonts w:ascii="Times New Roman" w:eastAsia="Times New Roman" w:hAnsi="Times New Roman" w:cs="Times New Roman"/>
          <w:bCs/>
          <w:sz w:val="24"/>
          <w:szCs w:val="24"/>
        </w:rPr>
        <w:t>Нулевой:</w:t>
      </w:r>
      <w:r w:rsidRPr="00690C49">
        <w:rPr>
          <w:rFonts w:ascii="Times New Roman" w:eastAsia="Times New Roman" w:hAnsi="Times New Roman" w:cs="Times New Roman"/>
          <w:sz w:val="24"/>
          <w:szCs w:val="24"/>
        </w:rPr>
        <w:t xml:space="preserve"> ребёнок с сохранным слухом не воспринимает речи окружающих, иногда реагирует на своё имя, реже на интонации запрещения или поощрения;</w:t>
      </w:r>
    </w:p>
    <w:p w:rsidR="00EC1DFC" w:rsidRPr="00690C49" w:rsidRDefault="00EC1DFC" w:rsidP="00690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6DD">
        <w:rPr>
          <w:rFonts w:ascii="Times New Roman" w:eastAsia="Times New Roman" w:hAnsi="Times New Roman" w:cs="Times New Roman"/>
          <w:bCs/>
          <w:sz w:val="24"/>
          <w:szCs w:val="24"/>
        </w:rPr>
        <w:t>Ситуативный:</w:t>
      </w:r>
      <w:r w:rsidRPr="0069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0C49">
        <w:rPr>
          <w:rFonts w:ascii="Times New Roman" w:eastAsia="Times New Roman" w:hAnsi="Times New Roman" w:cs="Times New Roman"/>
          <w:sz w:val="24"/>
          <w:szCs w:val="24"/>
        </w:rPr>
        <w:t>ребёнок понимает просьбы, связанные с обиходным предметным миром. Знает имена близких и названия своих игрушек, может показать части тела у себя, у родителей, у куклы, но не различает по словесной просьбе изображений предметов, игрушек, хорошо ему знакомых.</w:t>
      </w:r>
    </w:p>
    <w:p w:rsidR="00EC1DFC" w:rsidRPr="00690C49" w:rsidRDefault="00EC1DFC" w:rsidP="00690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6DD">
        <w:rPr>
          <w:rFonts w:ascii="Times New Roman" w:eastAsia="Times New Roman" w:hAnsi="Times New Roman" w:cs="Times New Roman"/>
          <w:bCs/>
          <w:sz w:val="24"/>
          <w:szCs w:val="24"/>
        </w:rPr>
        <w:t>Номинативный:</w:t>
      </w:r>
      <w:r w:rsidRPr="0069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0C49">
        <w:rPr>
          <w:rFonts w:ascii="Times New Roman" w:eastAsia="Times New Roman" w:hAnsi="Times New Roman" w:cs="Times New Roman"/>
          <w:sz w:val="24"/>
          <w:szCs w:val="24"/>
        </w:rPr>
        <w:t xml:space="preserve">ребенок хорошо ориентируется в названиях предметов, изображённых на картинках, но с трудом ориентируется в названиях действий, изображённых на сюжетных картинках. Совершенно не понимает вопросов косвенных падежей (Чем? Кому? С </w:t>
      </w:r>
      <w:proofErr w:type="gramStart"/>
      <w:r w:rsidRPr="00690C49">
        <w:rPr>
          <w:rFonts w:ascii="Times New Roman" w:eastAsia="Times New Roman" w:hAnsi="Times New Roman" w:cs="Times New Roman"/>
          <w:sz w:val="24"/>
          <w:szCs w:val="24"/>
        </w:rPr>
        <w:t>кем?…</w:t>
      </w:r>
      <w:proofErr w:type="gramEnd"/>
      <w:r w:rsidRPr="00690C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C1DFC" w:rsidRPr="00690C49" w:rsidRDefault="00EC1DFC" w:rsidP="00690C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6DD">
        <w:rPr>
          <w:rFonts w:ascii="Times New Roman" w:eastAsia="Times New Roman" w:hAnsi="Times New Roman" w:cs="Times New Roman"/>
          <w:bCs/>
          <w:sz w:val="24"/>
          <w:szCs w:val="24"/>
        </w:rPr>
        <w:t>Предикативный:</w:t>
      </w:r>
      <w:r w:rsidRPr="0069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0C49">
        <w:rPr>
          <w:rFonts w:ascii="Times New Roman" w:eastAsia="Times New Roman" w:hAnsi="Times New Roman" w:cs="Times New Roman"/>
          <w:sz w:val="24"/>
          <w:szCs w:val="24"/>
        </w:rPr>
        <w:t>ребёнок знает много названий действий, легко ориентируется в вопросах косвенных падежей, поставленных к объектам действий, изображённых на сюжетных картинках, различает значения нескольких простых предлогов (положи на коробку, в коробку, около коробки). Не различает грамматических форм слов.</w:t>
      </w:r>
    </w:p>
    <w:p w:rsidR="003B733E" w:rsidRPr="00690C49" w:rsidRDefault="00EC1DFC" w:rsidP="00690C4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06DD">
        <w:rPr>
          <w:rFonts w:ascii="Times New Roman" w:eastAsia="Times New Roman" w:hAnsi="Times New Roman" w:cs="Times New Roman"/>
          <w:bCs/>
          <w:sz w:val="24"/>
          <w:szCs w:val="24"/>
        </w:rPr>
        <w:t>Расчленённый:</w:t>
      </w:r>
      <w:r w:rsidRPr="00690C49">
        <w:rPr>
          <w:rFonts w:ascii="Times New Roman" w:eastAsia="Times New Roman" w:hAnsi="Times New Roman" w:cs="Times New Roman"/>
          <w:sz w:val="24"/>
          <w:szCs w:val="24"/>
        </w:rPr>
        <w:t xml:space="preserve"> ребёнок различает изменение значений, вносимых отдельными частями слова (морфемами) – флексиями (окончаниями), приставками, суффиксами.</w:t>
      </w:r>
      <w:r w:rsidR="003B733E" w:rsidRPr="00690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733E" w:rsidRPr="00BC06DD" w:rsidRDefault="003B733E" w:rsidP="00690C49">
      <w:pPr>
        <w:shd w:val="clear" w:color="auto" w:fill="FFFFFF"/>
        <w:spacing w:after="0" w:line="360" w:lineRule="auto"/>
        <w:jc w:val="center"/>
        <w:outlineLvl w:val="2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BC06DD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«Правила» общения с ребенком:</w:t>
      </w:r>
    </w:p>
    <w:p w:rsidR="003B733E" w:rsidRPr="00690C49" w:rsidRDefault="003B733E" w:rsidP="00690C49">
      <w:pPr>
        <w:shd w:val="clear" w:color="auto" w:fill="FFFFFF"/>
        <w:spacing w:after="0" w:line="360" w:lineRule="auto"/>
        <w:jc w:val="both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690C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- </w:t>
      </w:r>
      <w:r w:rsidRPr="00690C49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Общайтесь с ребёнком без посторонней речи.</w:t>
      </w:r>
      <w:r w:rsidRPr="00690C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90C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 детей с проблемами в понимании речи очень слабое слуховое внимание. Если ребёнок смотрит телевизор, играет в какую-нибудь игру с говорящим планшетом, не нужно пытаться с ним общаться и что-то объяснять в этот момент. Одновременная речь от мамы и телевизора/телефона/планшета только создаст у </w:t>
      </w:r>
      <w:r w:rsidRPr="00690C49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малыша в голове кашу. В результате он не поймёт ни что вы хотели сказать, ни что хотел сказать телевизор.</w:t>
      </w:r>
    </w:p>
    <w:p w:rsidR="003B733E" w:rsidRPr="00690C49" w:rsidRDefault="003B733E" w:rsidP="00690C49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4"/>
          <w:szCs w:val="24"/>
        </w:rPr>
      </w:pPr>
      <w:r w:rsidRPr="00690C49"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r w:rsidRPr="00690C49">
        <w:rPr>
          <w:rFonts w:asciiTheme="majorBidi" w:hAnsiTheme="majorBidi" w:cstheme="majorBidi"/>
          <w:b w:val="0"/>
          <w:color w:val="000000"/>
          <w:sz w:val="24"/>
          <w:szCs w:val="24"/>
        </w:rPr>
        <w:t>Говорите на 1-2 слова больше, чем говорит ребёнок.</w:t>
      </w:r>
    </w:p>
    <w:p w:rsidR="003B733E" w:rsidRPr="00690C49" w:rsidRDefault="003B733E" w:rsidP="00690C49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90C49">
        <w:rPr>
          <w:rFonts w:asciiTheme="majorBidi" w:hAnsiTheme="majorBidi" w:cstheme="majorBidi"/>
          <w:b w:val="0"/>
          <w:color w:val="000000"/>
          <w:sz w:val="24"/>
          <w:szCs w:val="24"/>
        </w:rPr>
        <w:t xml:space="preserve">- Есть такое понятие – «внутренняя речь». </w:t>
      </w:r>
      <w:r w:rsidRPr="00690C49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Это такие конструкции, в основном глагольные, которыми мы «думаем». Например, если Вам нужно выйти из дома, Вы думаете: одеться, обуться, открыть дверь. Вы не думаете и не проговариваете внутри себя, какие картины весят у Вас на стенах и какого оттенка Ваши туфли. Общаясь с ребенком, не понимающим речь, стройте предложения, чтобы они максимально были приближены к структуре внутренней речи: «возьми», «кидай», «это сюда» и т.п. Используйте больше глаголов и меньше существительных, если ребенок совсем не понимает речь.</w:t>
      </w:r>
    </w:p>
    <w:p w:rsidR="00EC1DFC" w:rsidRPr="00690C49" w:rsidRDefault="003B733E" w:rsidP="00690C49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Style w:val="postbody"/>
          <w:rFonts w:asciiTheme="majorBidi" w:hAnsiTheme="majorBidi" w:cstheme="majorBidi"/>
          <w:color w:val="000000"/>
          <w:sz w:val="24"/>
          <w:szCs w:val="24"/>
        </w:rPr>
      </w:pPr>
      <w:r w:rsidRPr="00690C49"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r w:rsidRPr="00690C49">
        <w:rPr>
          <w:rFonts w:asciiTheme="majorBidi" w:hAnsiTheme="majorBidi" w:cstheme="majorBidi"/>
          <w:b w:val="0"/>
          <w:color w:val="000000"/>
          <w:sz w:val="24"/>
          <w:szCs w:val="24"/>
        </w:rPr>
        <w:t>Разговаривая с ребенком, утрируйте мимику и артикуляцию. Общайтесь с ребенком на том уровне, который ему доступен сейчас.</w:t>
      </w:r>
    </w:p>
    <w:p w:rsidR="00EC1DFC" w:rsidRPr="00690C49" w:rsidRDefault="00EC1DFC" w:rsidP="00690C49">
      <w:pPr>
        <w:spacing w:after="0" w:line="360" w:lineRule="auto"/>
        <w:ind w:firstLine="708"/>
        <w:jc w:val="both"/>
        <w:rPr>
          <w:rStyle w:val="postbody"/>
          <w:rFonts w:cs="Times New Roman"/>
          <w:sz w:val="24"/>
          <w:szCs w:val="24"/>
        </w:rPr>
      </w:pPr>
      <w:r w:rsidRPr="00690C49">
        <w:rPr>
          <w:rStyle w:val="postbody"/>
          <w:rFonts w:cs="Times New Roman"/>
          <w:sz w:val="24"/>
          <w:szCs w:val="24"/>
        </w:rPr>
        <w:t>Основное правило, которое совершенно необходимо соблюдать для успешного понимания речи: соотнесение слова и того, что оно означает должно быть максимально очевидным для ребёнка.</w:t>
      </w:r>
    </w:p>
    <w:p w:rsidR="00EC1DFC" w:rsidRPr="00690C49" w:rsidRDefault="00EC1DFC" w:rsidP="00690C49">
      <w:pPr>
        <w:spacing w:after="0" w:line="360" w:lineRule="auto"/>
        <w:ind w:firstLine="708"/>
        <w:jc w:val="both"/>
        <w:rPr>
          <w:rStyle w:val="postbody"/>
          <w:rFonts w:cs="Times New Roman"/>
          <w:sz w:val="24"/>
          <w:szCs w:val="24"/>
        </w:rPr>
      </w:pPr>
      <w:r w:rsidRPr="00690C49">
        <w:rPr>
          <w:rStyle w:val="postbody"/>
          <w:rFonts w:cs="Times New Roman"/>
          <w:sz w:val="24"/>
          <w:szCs w:val="24"/>
        </w:rPr>
        <w:t>Начинаются занятия с того, что ребёнка учат понимать слово в определённой ситуации. Об</w:t>
      </w:r>
      <w:r w:rsidR="00E007F7" w:rsidRPr="00690C49">
        <w:rPr>
          <w:rStyle w:val="postbody"/>
          <w:rFonts w:cs="Times New Roman"/>
          <w:sz w:val="24"/>
          <w:szCs w:val="24"/>
        </w:rPr>
        <w:t>ычно это слова – глаголы, затем существительные</w:t>
      </w:r>
      <w:r w:rsidRPr="00690C49">
        <w:rPr>
          <w:rStyle w:val="postbody"/>
          <w:rFonts w:cs="Times New Roman"/>
          <w:sz w:val="24"/>
          <w:szCs w:val="24"/>
        </w:rPr>
        <w:t xml:space="preserve">, затем простые признаки. Знакомство происходит постепенно, лучше в специально организованной игре, потом закрепляется в быту. Самая удобная и интересная игра – это прятки. Во время этой игры происходит многократное появление и исчезновение объекта, например, игрушки с одновременным называнием. </w:t>
      </w:r>
    </w:p>
    <w:p w:rsidR="00E007F7" w:rsidRPr="00690C49" w:rsidRDefault="00E007F7" w:rsidP="00690C49">
      <w:pPr>
        <w:spacing w:after="0" w:line="36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690C49">
        <w:rPr>
          <w:rFonts w:eastAsia="Times New Roman" w:cs="Times New Roman"/>
          <w:sz w:val="24"/>
          <w:szCs w:val="24"/>
        </w:rPr>
        <w:t xml:space="preserve">Когда же начинается развитие понимания речи у ребёнка? С 5-6 месяцев дети становятся более подвижными. Именно в этом возрастном периоде </w:t>
      </w:r>
      <w:r w:rsidRPr="00BC06DD">
        <w:rPr>
          <w:rFonts w:eastAsia="Times New Roman" w:cs="Times New Roman"/>
          <w:sz w:val="24"/>
          <w:szCs w:val="24"/>
        </w:rPr>
        <w:t>главной задачей</w:t>
      </w:r>
      <w:r w:rsidRPr="00690C49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690C49">
        <w:rPr>
          <w:rFonts w:eastAsia="Times New Roman" w:cs="Times New Roman"/>
          <w:sz w:val="24"/>
          <w:szCs w:val="24"/>
        </w:rPr>
        <w:t>является развитие у дет</w:t>
      </w:r>
      <w:r w:rsidR="00BC06DD">
        <w:rPr>
          <w:rFonts w:eastAsia="Times New Roman" w:cs="Times New Roman"/>
          <w:sz w:val="24"/>
          <w:szCs w:val="24"/>
        </w:rPr>
        <w:t>ей понимания речи</w:t>
      </w:r>
      <w:r w:rsidRPr="00690C49">
        <w:rPr>
          <w:rFonts w:eastAsia="Times New Roman" w:cs="Times New Roman"/>
          <w:sz w:val="24"/>
          <w:szCs w:val="24"/>
        </w:rPr>
        <w:t>. Мама должна называть окружающие ребенка предметы и производимые ребенком или самой мамой действия. Таким образом, она сочетает предметы и действия с их словесным обозначением. Можно поиграть в такие игры:</w:t>
      </w:r>
    </w:p>
    <w:p w:rsidR="00E007F7" w:rsidRPr="00690C49" w:rsidRDefault="00E007F7" w:rsidP="00690C49">
      <w:pPr>
        <w:spacing w:after="0" w:line="36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690C49">
        <w:rPr>
          <w:rFonts w:eastAsia="Times New Roman" w:cs="Times New Roman"/>
          <w:i/>
          <w:iCs/>
          <w:sz w:val="24"/>
          <w:szCs w:val="24"/>
          <w:u w:val="single"/>
        </w:rPr>
        <w:t xml:space="preserve">«Где Ляля?» </w:t>
      </w:r>
      <w:r w:rsidRPr="00690C49">
        <w:rPr>
          <w:rFonts w:eastAsia="Times New Roman" w:cs="Times New Roman"/>
          <w:i/>
          <w:iCs/>
          <w:sz w:val="24"/>
          <w:szCs w:val="24"/>
        </w:rPr>
        <w:t>Цель.</w:t>
      </w:r>
      <w:r w:rsidRPr="00690C49">
        <w:rPr>
          <w:rFonts w:eastAsia="Times New Roman" w:cs="Times New Roman"/>
          <w:sz w:val="24"/>
          <w:szCs w:val="24"/>
        </w:rPr>
        <w:t> Развивать умение по слову находить названный предмет (после 7 месяцев). Для занятия используются крупные сюжетные игрушки (кукла, кошка, собака, петух, заяц и т.п.), которые должны постоянно находиться на одном и том же месте, чтобы малыш их все время видел.</w:t>
      </w:r>
    </w:p>
    <w:p w:rsidR="00E007F7" w:rsidRPr="00690C49" w:rsidRDefault="00E007F7" w:rsidP="00690C49">
      <w:pPr>
        <w:spacing w:after="0" w:line="36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690C49">
        <w:rPr>
          <w:rFonts w:eastAsia="Times New Roman" w:cs="Times New Roman"/>
          <w:i/>
          <w:iCs/>
          <w:sz w:val="24"/>
          <w:szCs w:val="24"/>
          <w:u w:val="single"/>
        </w:rPr>
        <w:t>«</w:t>
      </w:r>
      <w:proofErr w:type="spellStart"/>
      <w:r w:rsidRPr="00690C49">
        <w:rPr>
          <w:rFonts w:eastAsia="Times New Roman" w:cs="Times New Roman"/>
          <w:i/>
          <w:iCs/>
          <w:sz w:val="24"/>
          <w:szCs w:val="24"/>
          <w:u w:val="single"/>
        </w:rPr>
        <w:t>Потешки</w:t>
      </w:r>
      <w:proofErr w:type="spellEnd"/>
      <w:r w:rsidRPr="00690C49">
        <w:rPr>
          <w:rFonts w:eastAsia="Times New Roman" w:cs="Times New Roman"/>
          <w:i/>
          <w:iCs/>
          <w:sz w:val="24"/>
          <w:szCs w:val="24"/>
          <w:u w:val="single"/>
        </w:rPr>
        <w:t xml:space="preserve">» </w:t>
      </w:r>
      <w:r w:rsidRPr="00690C49">
        <w:rPr>
          <w:rFonts w:eastAsia="Times New Roman" w:cs="Times New Roman"/>
          <w:i/>
          <w:iCs/>
          <w:sz w:val="24"/>
          <w:szCs w:val="24"/>
        </w:rPr>
        <w:t>Цель</w:t>
      </w:r>
      <w:r w:rsidRPr="00690C49">
        <w:rPr>
          <w:rFonts w:eastAsia="Times New Roman" w:cs="Times New Roman"/>
          <w:sz w:val="24"/>
          <w:szCs w:val="24"/>
        </w:rPr>
        <w:t>. Развивать понимание названия простых движений и подражание движениям, например “Ладушки”, “До свидания”, “Дай ручку” (с 7 месяцев</w:t>
      </w:r>
      <w:proofErr w:type="gramStart"/>
      <w:r w:rsidRPr="00690C49">
        <w:rPr>
          <w:rFonts w:eastAsia="Times New Roman" w:cs="Times New Roman"/>
          <w:sz w:val="24"/>
          <w:szCs w:val="24"/>
        </w:rPr>
        <w:t>) .</w:t>
      </w:r>
      <w:proofErr w:type="gramEnd"/>
    </w:p>
    <w:p w:rsidR="00E007F7" w:rsidRPr="00690C49" w:rsidRDefault="00E007F7" w:rsidP="00690C49">
      <w:pPr>
        <w:spacing w:after="0" w:line="360" w:lineRule="auto"/>
        <w:ind w:firstLine="360"/>
        <w:jc w:val="both"/>
        <w:rPr>
          <w:rFonts w:eastAsia="Times New Roman" w:cs="Times New Roman"/>
          <w:sz w:val="24"/>
          <w:szCs w:val="24"/>
          <w:u w:val="single"/>
        </w:rPr>
      </w:pPr>
      <w:r w:rsidRPr="00690C49">
        <w:rPr>
          <w:rFonts w:eastAsia="Times New Roman" w:cs="Times New Roman"/>
          <w:i/>
          <w:iCs/>
          <w:sz w:val="24"/>
          <w:szCs w:val="24"/>
          <w:u w:val="single"/>
        </w:rPr>
        <w:t>«Перекличка»</w:t>
      </w:r>
      <w:r w:rsidRPr="00690C49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690C49">
        <w:rPr>
          <w:rFonts w:eastAsia="Times New Roman" w:cs="Times New Roman"/>
          <w:i/>
          <w:sz w:val="24"/>
          <w:szCs w:val="24"/>
        </w:rPr>
        <w:t>Цель</w:t>
      </w:r>
      <w:r w:rsidRPr="00690C49">
        <w:rPr>
          <w:rFonts w:eastAsia="Times New Roman" w:cs="Times New Roman"/>
          <w:sz w:val="24"/>
          <w:szCs w:val="24"/>
        </w:rPr>
        <w:t>. Развитие артикуляционного аппарата и умения подражать (с 7-8 месяцев).</w:t>
      </w:r>
      <w:r w:rsidRPr="00690C49">
        <w:rPr>
          <w:rFonts w:eastAsia="Times New Roman" w:cs="Times New Roman"/>
          <w:i/>
          <w:iCs/>
          <w:sz w:val="24"/>
          <w:szCs w:val="24"/>
          <w:u w:val="single"/>
        </w:rPr>
        <w:t xml:space="preserve"> </w:t>
      </w:r>
    </w:p>
    <w:p w:rsidR="00E007F7" w:rsidRPr="00690C49" w:rsidRDefault="00E007F7" w:rsidP="00690C49">
      <w:pPr>
        <w:spacing w:after="0" w:line="360" w:lineRule="auto"/>
        <w:ind w:firstLine="360"/>
        <w:jc w:val="both"/>
        <w:rPr>
          <w:rFonts w:eastAsia="Times New Roman" w:cs="Times New Roman"/>
          <w:sz w:val="24"/>
          <w:szCs w:val="24"/>
          <w:u w:val="single"/>
        </w:rPr>
      </w:pPr>
      <w:r w:rsidRPr="00690C49">
        <w:rPr>
          <w:rFonts w:eastAsia="Times New Roman" w:cs="Times New Roman"/>
          <w:i/>
          <w:iCs/>
          <w:sz w:val="24"/>
          <w:szCs w:val="24"/>
          <w:u w:val="single"/>
        </w:rPr>
        <w:lastRenderedPageBreak/>
        <w:t>«Прятки</w:t>
      </w:r>
      <w:r w:rsidR="00BC06DD">
        <w:rPr>
          <w:rFonts w:eastAsia="Times New Roman" w:cs="Times New Roman"/>
          <w:sz w:val="24"/>
          <w:szCs w:val="24"/>
          <w:u w:val="single"/>
        </w:rPr>
        <w:t xml:space="preserve">» </w:t>
      </w:r>
      <w:r w:rsidRPr="00690C49">
        <w:rPr>
          <w:rFonts w:eastAsia="Times New Roman" w:cs="Times New Roman"/>
          <w:i/>
          <w:iCs/>
          <w:sz w:val="24"/>
          <w:szCs w:val="24"/>
        </w:rPr>
        <w:t>Цель.</w:t>
      </w:r>
      <w:r w:rsidRPr="00690C49">
        <w:rPr>
          <w:rFonts w:eastAsia="Times New Roman" w:cs="Times New Roman"/>
          <w:sz w:val="24"/>
          <w:szCs w:val="24"/>
        </w:rPr>
        <w:t> Познакомить ребенка с его именем и именами других детей и взрослых (с 8-9 месяцев). «Где Маша? Нет Маши».</w:t>
      </w:r>
    </w:p>
    <w:p w:rsidR="00E007F7" w:rsidRPr="00690C49" w:rsidRDefault="00E007F7" w:rsidP="00690C49">
      <w:pPr>
        <w:spacing w:after="0" w:line="36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690C49">
        <w:rPr>
          <w:rFonts w:eastAsia="Times New Roman" w:cs="Times New Roman"/>
          <w:bCs/>
          <w:sz w:val="24"/>
          <w:szCs w:val="24"/>
        </w:rPr>
        <w:t>От 9-10 месяцев до 1 года</w:t>
      </w:r>
      <w:r w:rsidRPr="00690C49">
        <w:rPr>
          <w:rFonts w:eastAsia="Times New Roman" w:cs="Times New Roman"/>
          <w:sz w:val="24"/>
          <w:szCs w:val="24"/>
        </w:rPr>
        <w:t xml:space="preserve"> увеличивается количество понимаемых ребёнком слов и предложений. Следует учить ребенка по слову выполнять определенные движения (сядь, встань) и производить ряд различных действий с предметами (ставить один кубик на другой, снимать и надевать кольцо на палочку - “поставь”, “сними”, “надень”).</w:t>
      </w:r>
    </w:p>
    <w:p w:rsidR="00E007F7" w:rsidRPr="00690C49" w:rsidRDefault="00E007F7" w:rsidP="00690C49">
      <w:pPr>
        <w:spacing w:after="0" w:line="36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690C49">
        <w:rPr>
          <w:rFonts w:eastAsia="Times New Roman" w:cs="Times New Roman"/>
          <w:bCs/>
          <w:sz w:val="24"/>
          <w:szCs w:val="24"/>
        </w:rPr>
        <w:t>Необходимо создание речевой среды.</w:t>
      </w:r>
      <w:r w:rsidRPr="00690C49">
        <w:rPr>
          <w:rFonts w:eastAsia="Times New Roman" w:cs="Times New Roman"/>
          <w:sz w:val="24"/>
          <w:szCs w:val="24"/>
        </w:rPr>
        <w:t xml:space="preserve"> Под этим подразумевается следующее: с ребенком нужно постоянно говорить, многократно проговаривая все режимные моменты (одевание и раздевание, умывание, еда, прогулка, подготовка ко сну), и различные бытовые ситуации (раскладывание игрушек по местам, приготовление еды, уборка со стола и др.). Такую же работу следует проводить во время игр с игрушками и картинками, при чтении книжек.</w:t>
      </w:r>
    </w:p>
    <w:p w:rsidR="00E007F7" w:rsidRPr="00690C49" w:rsidRDefault="00E007F7" w:rsidP="00690C4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690C49">
        <w:rPr>
          <w:rFonts w:eastAsia="Times New Roman" w:cs="Times New Roman"/>
          <w:sz w:val="24"/>
          <w:szCs w:val="24"/>
        </w:rPr>
        <w:t xml:space="preserve">При этом взрослый говорит простыми короткими предложениями из 2-4 слов, одни и те же словосочетания употребляет по несколько раз, делает паузы, использует различные интонации, различную силу голоса. Слова произносятся четко, с выделением ударного слога, для чего ударный слог немного растягивается. </w:t>
      </w:r>
    </w:p>
    <w:p w:rsidR="00E007F7" w:rsidRPr="00690C49" w:rsidRDefault="00E007F7" w:rsidP="00690C4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690C49">
        <w:rPr>
          <w:rFonts w:eastAsia="Times New Roman" w:cs="Times New Roman"/>
          <w:sz w:val="24"/>
          <w:szCs w:val="24"/>
        </w:rPr>
        <w:t xml:space="preserve">Взрослый часто обращается к ребенку, задает вопросы. Но не следует требовать немедленного ответа. Таким образом, взрослый задает вопрос, делает паузу, затем отвечает на вопрос сам. </w:t>
      </w:r>
    </w:p>
    <w:p w:rsidR="00EC1DFC" w:rsidRPr="00690C49" w:rsidRDefault="00E007F7" w:rsidP="00690C49">
      <w:pPr>
        <w:spacing w:after="0" w:line="360" w:lineRule="auto"/>
        <w:ind w:firstLine="680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690C49">
        <w:rPr>
          <w:rFonts w:eastAsia="Times New Roman" w:cs="Times New Roman"/>
          <w:bCs/>
          <w:sz w:val="24"/>
          <w:szCs w:val="24"/>
        </w:rPr>
        <w:t>В процессе коррекционных занятий по развитию понимания речи основная задача – накопление пассивного словарного запаса детей: слова – предметы, слова – действия, а также слова, обозначающие некоторые явления и состояния</w:t>
      </w:r>
      <w:r w:rsidRPr="00690C49">
        <w:rPr>
          <w:rFonts w:eastAsia="Times New Roman" w:cs="Times New Roman"/>
          <w:b/>
          <w:bCs/>
          <w:sz w:val="24"/>
          <w:szCs w:val="24"/>
        </w:rPr>
        <w:t>.</w:t>
      </w:r>
    </w:p>
    <w:p w:rsidR="00EC1DFC" w:rsidRDefault="00690C49" w:rsidP="00690C49">
      <w:pPr>
        <w:spacing w:after="0" w:line="360" w:lineRule="auto"/>
        <w:ind w:firstLine="680"/>
        <w:jc w:val="both"/>
        <w:rPr>
          <w:rFonts w:eastAsia="Times New Roman" w:cs="Times New Roman"/>
          <w:sz w:val="24"/>
          <w:szCs w:val="24"/>
        </w:rPr>
      </w:pPr>
      <w:r w:rsidRPr="00690C49">
        <w:rPr>
          <w:rFonts w:eastAsia="Times New Roman" w:cs="Times New Roman"/>
          <w:sz w:val="24"/>
          <w:szCs w:val="24"/>
        </w:rPr>
        <w:t>Д</w:t>
      </w:r>
      <w:r w:rsidR="00EC1DFC" w:rsidRPr="00690C49">
        <w:rPr>
          <w:rFonts w:eastAsia="Times New Roman" w:cs="Times New Roman"/>
          <w:sz w:val="24"/>
          <w:szCs w:val="24"/>
        </w:rPr>
        <w:t>ля развития понимания речи необходимо:</w:t>
      </w:r>
      <w:r w:rsidRPr="00690C49">
        <w:rPr>
          <w:rFonts w:eastAsia="Times New Roman" w:cs="Times New Roman"/>
          <w:sz w:val="24"/>
          <w:szCs w:val="24"/>
        </w:rPr>
        <w:t xml:space="preserve"> </w:t>
      </w:r>
      <w:r w:rsidR="00EC1DFC" w:rsidRPr="00690C49">
        <w:rPr>
          <w:rFonts w:eastAsia="Times New Roman" w:cs="Times New Roman"/>
          <w:sz w:val="24"/>
          <w:szCs w:val="24"/>
        </w:rPr>
        <w:t>помогать ребенку устанавливать связи между предметами и действиями с одной стороны, и словами, их обозначающими, - с другой;</w:t>
      </w:r>
      <w:r w:rsidRPr="00690C49">
        <w:rPr>
          <w:rFonts w:eastAsia="Times New Roman" w:cs="Times New Roman"/>
          <w:sz w:val="24"/>
          <w:szCs w:val="24"/>
        </w:rPr>
        <w:t xml:space="preserve"> </w:t>
      </w:r>
      <w:r w:rsidR="00EC1DFC" w:rsidRPr="00690C49">
        <w:rPr>
          <w:rFonts w:eastAsia="Times New Roman" w:cs="Times New Roman"/>
          <w:sz w:val="24"/>
          <w:szCs w:val="24"/>
        </w:rPr>
        <w:t>расширять ориентировку ребенка в окружающей обстановке;</w:t>
      </w:r>
      <w:r w:rsidRPr="00690C49">
        <w:rPr>
          <w:rFonts w:eastAsia="Times New Roman" w:cs="Times New Roman"/>
          <w:sz w:val="24"/>
          <w:szCs w:val="24"/>
        </w:rPr>
        <w:t xml:space="preserve"> </w:t>
      </w:r>
      <w:r w:rsidR="00EC1DFC" w:rsidRPr="00690C49">
        <w:rPr>
          <w:rFonts w:eastAsia="Times New Roman" w:cs="Times New Roman"/>
          <w:sz w:val="24"/>
          <w:szCs w:val="24"/>
        </w:rPr>
        <w:t>научить ребенка узнавать знакомые предметы даже в незнакомой обстановке;</w:t>
      </w:r>
      <w:r w:rsidRPr="00690C49">
        <w:rPr>
          <w:rFonts w:eastAsia="Times New Roman" w:cs="Times New Roman"/>
          <w:sz w:val="24"/>
          <w:szCs w:val="24"/>
        </w:rPr>
        <w:t xml:space="preserve"> </w:t>
      </w:r>
      <w:r w:rsidR="00EC1DFC" w:rsidRPr="00690C49">
        <w:rPr>
          <w:rFonts w:eastAsia="Times New Roman" w:cs="Times New Roman"/>
          <w:sz w:val="24"/>
          <w:szCs w:val="24"/>
        </w:rPr>
        <w:t>научить ребенка узнавать в натуре и на картинке сходные, но различные по цвету, величине или форме предметы;</w:t>
      </w:r>
      <w:r w:rsidRPr="00690C49">
        <w:rPr>
          <w:rFonts w:eastAsia="Times New Roman" w:cs="Times New Roman"/>
          <w:sz w:val="24"/>
          <w:szCs w:val="24"/>
        </w:rPr>
        <w:t xml:space="preserve"> </w:t>
      </w:r>
      <w:r w:rsidR="00EC1DFC" w:rsidRPr="00690C49">
        <w:rPr>
          <w:rFonts w:eastAsia="Times New Roman" w:cs="Times New Roman"/>
          <w:sz w:val="24"/>
          <w:szCs w:val="24"/>
        </w:rPr>
        <w:t>побуждать ребенка выполнять по просьбе взрослого различные поручения (принести, показать);</w:t>
      </w:r>
      <w:r w:rsidRPr="00690C49">
        <w:rPr>
          <w:rFonts w:eastAsia="Times New Roman" w:cs="Times New Roman"/>
          <w:sz w:val="24"/>
          <w:szCs w:val="24"/>
        </w:rPr>
        <w:t xml:space="preserve"> </w:t>
      </w:r>
      <w:r w:rsidR="00EC1DFC" w:rsidRPr="00690C49">
        <w:rPr>
          <w:rFonts w:eastAsia="Times New Roman" w:cs="Times New Roman"/>
          <w:sz w:val="24"/>
          <w:szCs w:val="24"/>
        </w:rPr>
        <w:t>научить ребенка пониманию содержания простых предложений;</w:t>
      </w:r>
      <w:r w:rsidRPr="00690C49">
        <w:rPr>
          <w:rFonts w:eastAsia="Times New Roman" w:cs="Times New Roman"/>
          <w:sz w:val="24"/>
          <w:szCs w:val="24"/>
        </w:rPr>
        <w:t xml:space="preserve"> </w:t>
      </w:r>
      <w:r w:rsidR="00EC1DFC" w:rsidRPr="00690C49">
        <w:rPr>
          <w:rFonts w:eastAsia="Times New Roman" w:cs="Times New Roman"/>
          <w:sz w:val="24"/>
          <w:szCs w:val="24"/>
        </w:rPr>
        <w:t>научить ребенка пониманию показов несложных сюжетов, сопровождаемых словами взрослого.</w:t>
      </w:r>
    </w:p>
    <w:p w:rsidR="00BC06DD" w:rsidRPr="00690C49" w:rsidRDefault="00BC06DD" w:rsidP="00690C49">
      <w:pPr>
        <w:spacing w:after="0" w:line="360" w:lineRule="auto"/>
        <w:ind w:firstLine="680"/>
        <w:jc w:val="both"/>
        <w:rPr>
          <w:rFonts w:eastAsia="Times New Roman" w:cs="Times New Roman"/>
          <w:sz w:val="24"/>
          <w:szCs w:val="24"/>
        </w:rPr>
      </w:pPr>
    </w:p>
    <w:p w:rsidR="00BC06DD" w:rsidRDefault="00BC06DD" w:rsidP="00BC06DD">
      <w:pPr>
        <w:spacing w:after="0" w:line="276" w:lineRule="auto"/>
        <w:ind w:firstLine="709"/>
        <w:jc w:val="right"/>
        <w:rPr>
          <w:sz w:val="24"/>
          <w:szCs w:val="24"/>
        </w:rPr>
      </w:pPr>
    </w:p>
    <w:p w:rsidR="00EC1DFC" w:rsidRDefault="00BC06DD" w:rsidP="00BC06DD">
      <w:pPr>
        <w:spacing w:after="0"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Учитель – логопед</w:t>
      </w:r>
    </w:p>
    <w:p w:rsidR="00BC06DD" w:rsidRDefault="00BC06DD" w:rsidP="00BC06DD">
      <w:pPr>
        <w:spacing w:after="0"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Иванова И.В.</w:t>
      </w:r>
    </w:p>
    <w:p w:rsidR="00BC06DD" w:rsidRPr="00690C49" w:rsidRDefault="00BC06DD" w:rsidP="00BC06DD">
      <w:pPr>
        <w:spacing w:after="0" w:line="276" w:lineRule="auto"/>
        <w:ind w:firstLine="709"/>
        <w:jc w:val="right"/>
        <w:rPr>
          <w:sz w:val="24"/>
          <w:szCs w:val="24"/>
        </w:rPr>
      </w:pPr>
    </w:p>
    <w:sectPr w:rsidR="00BC06DD" w:rsidRPr="00690C49" w:rsidSect="001A33D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BB6"/>
    <w:multiLevelType w:val="multilevel"/>
    <w:tmpl w:val="9DC6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D7233"/>
    <w:multiLevelType w:val="hybridMultilevel"/>
    <w:tmpl w:val="AEE2B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A3726B"/>
    <w:multiLevelType w:val="hybridMultilevel"/>
    <w:tmpl w:val="239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4"/>
    <w:rsid w:val="001A33D5"/>
    <w:rsid w:val="00225E11"/>
    <w:rsid w:val="003B733E"/>
    <w:rsid w:val="00545F52"/>
    <w:rsid w:val="005C4124"/>
    <w:rsid w:val="00690C49"/>
    <w:rsid w:val="006C0B77"/>
    <w:rsid w:val="007472E6"/>
    <w:rsid w:val="008242FF"/>
    <w:rsid w:val="00870751"/>
    <w:rsid w:val="00922C48"/>
    <w:rsid w:val="00B915B7"/>
    <w:rsid w:val="00BC06DD"/>
    <w:rsid w:val="00E007F7"/>
    <w:rsid w:val="00EA59DF"/>
    <w:rsid w:val="00EC1DFC"/>
    <w:rsid w:val="00EE3DE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BDA2"/>
  <w15:chartTrackingRefBased/>
  <w15:docId w15:val="{150DF50D-8217-4312-8152-CA693F1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A33D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3D5"/>
    <w:pPr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sz w:val="24"/>
      <w:szCs w:val="24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1A33D5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styleId="a3">
    <w:name w:val="List Paragraph"/>
    <w:basedOn w:val="a"/>
    <w:uiPriority w:val="34"/>
    <w:qFormat/>
    <w:rsid w:val="00EC1DF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postbody">
    <w:name w:val="postbody"/>
    <w:basedOn w:val="a0"/>
    <w:rsid w:val="00EC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2023-11-24T04:22:00Z</dcterms:created>
  <dcterms:modified xsi:type="dcterms:W3CDTF">2023-11-24T11:24:00Z</dcterms:modified>
</cp:coreProperties>
</file>